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94" w:rsidRDefault="00E53B94" w:rsidP="00E53B94">
      <w:pPr>
        <w:spacing w:after="0"/>
        <w:rPr>
          <w:rFonts w:ascii="Comic Sans MS" w:hAnsi="Comic Sans MS"/>
          <w:sz w:val="24"/>
          <w:szCs w:val="24"/>
        </w:rPr>
      </w:pPr>
      <w:r>
        <w:rPr>
          <w:rFonts w:ascii="Comic Sans MS" w:hAnsi="Comic Sans MS"/>
          <w:sz w:val="24"/>
          <w:szCs w:val="24"/>
        </w:rPr>
        <w:t>AP Calculus AB</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Name________________________</w:t>
      </w:r>
    </w:p>
    <w:p w:rsidR="00E53B94" w:rsidRDefault="00E53B94" w:rsidP="00E53B94">
      <w:pPr>
        <w:spacing w:after="0"/>
        <w:rPr>
          <w:rFonts w:ascii="Comic Sans MS" w:hAnsi="Comic Sans MS"/>
          <w:sz w:val="24"/>
          <w:szCs w:val="24"/>
        </w:rPr>
      </w:pPr>
      <w:r>
        <w:rPr>
          <w:rFonts w:ascii="Comic Sans MS" w:hAnsi="Comic Sans MS"/>
          <w:sz w:val="24"/>
          <w:szCs w:val="24"/>
        </w:rPr>
        <w:t xml:space="preserve">Rate of Change                   </w:t>
      </w:r>
      <w:r>
        <w:rPr>
          <w:rFonts w:ascii="Comic Sans MS" w:hAnsi="Comic Sans MS"/>
          <w:sz w:val="24"/>
          <w:szCs w:val="24"/>
        </w:rPr>
        <w:t xml:space="preserve">                                 </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t>Limits, Cont., &amp; R.O.C Day 9</w:t>
      </w:r>
    </w:p>
    <w:p w:rsidR="00E53B94" w:rsidRDefault="00E53B94" w:rsidP="00E53B94">
      <w:pPr>
        <w:spacing w:after="0"/>
        <w:rPr>
          <w:rFonts w:ascii="Comic Sans MS" w:hAnsi="Comic Sans MS"/>
          <w:sz w:val="24"/>
          <w:szCs w:val="24"/>
        </w:rPr>
      </w:pPr>
    </w:p>
    <w:tbl>
      <w:tblPr>
        <w:tblStyle w:val="TableGrid"/>
        <w:tblW w:w="0" w:type="auto"/>
        <w:tblLook w:val="04A0" w:firstRow="1" w:lastRow="0" w:firstColumn="1" w:lastColumn="0" w:noHBand="0" w:noVBand="1"/>
      </w:tblPr>
      <w:tblGrid>
        <w:gridCol w:w="5395"/>
        <w:gridCol w:w="5395"/>
      </w:tblGrid>
      <w:tr w:rsidR="00E53B94" w:rsidTr="00E53B94">
        <w:tc>
          <w:tcPr>
            <w:tcW w:w="5395" w:type="dxa"/>
          </w:tcPr>
          <w:p w:rsidR="00E53B94" w:rsidRDefault="00E53B94" w:rsidP="00E53B94">
            <w:pPr>
              <w:rPr>
                <w:rFonts w:ascii="Comic Sans MS" w:eastAsiaTheme="minorEastAsia" w:hAnsi="Comic Sans MS"/>
                <w:sz w:val="24"/>
                <w:szCs w:val="24"/>
              </w:rPr>
            </w:pPr>
            <w:r>
              <w:rPr>
                <w:rFonts w:ascii="Comic Sans MS" w:hAnsi="Comic Sans MS"/>
                <w:sz w:val="24"/>
                <w:szCs w:val="24"/>
              </w:rPr>
              <w:t xml:space="preserve">1.  A roast turkey is taken from an oven when its temperature has reached </w:t>
            </w:r>
            <m:oMath>
              <m:sSup>
                <m:sSupPr>
                  <m:ctrlPr>
                    <w:rPr>
                      <w:rFonts w:ascii="Cambria Math" w:hAnsi="Cambria Math"/>
                      <w:i/>
                      <w:sz w:val="24"/>
                      <w:szCs w:val="24"/>
                    </w:rPr>
                  </m:ctrlPr>
                </m:sSupPr>
                <m:e>
                  <m:r>
                    <w:rPr>
                      <w:rFonts w:ascii="Cambria Math" w:hAnsi="Cambria Math"/>
                      <w:sz w:val="24"/>
                      <w:szCs w:val="24"/>
                    </w:rPr>
                    <m:t>185</m:t>
                  </m:r>
                </m:e>
                <m:sup>
                  <m:r>
                    <w:rPr>
                      <w:rFonts w:ascii="Cambria Math" w:hAnsi="Cambria Math"/>
                      <w:sz w:val="24"/>
                      <w:szCs w:val="24"/>
                    </w:rPr>
                    <m:t>°</m:t>
                  </m:r>
                </m:sup>
              </m:sSup>
              <m:r>
                <w:rPr>
                  <w:rFonts w:ascii="Cambria Math" w:hAnsi="Cambria Math"/>
                  <w:sz w:val="24"/>
                  <w:szCs w:val="24"/>
                </w:rPr>
                <m:t>F</m:t>
              </m:r>
            </m:oMath>
            <w:r>
              <w:rPr>
                <w:rFonts w:ascii="Comic Sans MS" w:eastAsiaTheme="minorEastAsia" w:hAnsi="Comic Sans MS"/>
                <w:sz w:val="24"/>
                <w:szCs w:val="24"/>
              </w:rPr>
              <w:t xml:space="preserve"> and is placed on a table in a room where the temperature </w:t>
            </w:r>
            <w:proofErr w:type="gramStart"/>
            <w:r>
              <w:rPr>
                <w:rFonts w:ascii="Comic Sans MS" w:eastAsiaTheme="minorEastAsia" w:hAnsi="Comic Sans MS"/>
                <w:sz w:val="24"/>
                <w:szCs w:val="24"/>
              </w:rPr>
              <w:t xml:space="preserve">is </w:t>
            </w:r>
            <w:proofErr w:type="gramEnd"/>
            <m:oMath>
              <m:sSup>
                <m:sSupPr>
                  <m:ctrlPr>
                    <w:rPr>
                      <w:rFonts w:ascii="Cambria Math" w:hAnsi="Cambria Math"/>
                      <w:i/>
                      <w:sz w:val="24"/>
                      <w:szCs w:val="24"/>
                    </w:rPr>
                  </m:ctrlPr>
                </m:sSupPr>
                <m:e>
                  <m:r>
                    <w:rPr>
                      <w:rFonts w:ascii="Cambria Math" w:hAnsi="Cambria Math"/>
                      <w:sz w:val="24"/>
                      <w:szCs w:val="24"/>
                    </w:rPr>
                    <m:t>75</m:t>
                  </m:r>
                </m:e>
                <m:sup>
                  <m:r>
                    <w:rPr>
                      <w:rFonts w:ascii="Cambria Math" w:hAnsi="Cambria Math"/>
                      <w:sz w:val="24"/>
                      <w:szCs w:val="24"/>
                    </w:rPr>
                    <m:t>°</m:t>
                  </m:r>
                </m:sup>
              </m:sSup>
              <m:r>
                <w:rPr>
                  <w:rFonts w:ascii="Cambria Math" w:hAnsi="Cambria Math"/>
                  <w:sz w:val="24"/>
                  <w:szCs w:val="24"/>
                </w:rPr>
                <m:t>F</m:t>
              </m:r>
            </m:oMath>
            <w:r>
              <w:rPr>
                <w:rFonts w:ascii="Comic Sans MS" w:eastAsiaTheme="minorEastAsia" w:hAnsi="Comic Sans MS"/>
                <w:sz w:val="24"/>
                <w:szCs w:val="24"/>
              </w:rPr>
              <w:t>.  The graph shows how the temperature of the turkey decreases and eventually approaches room temperature.  By measuring the slope of the tangent estimate the rate of change of the temperature after an hour.</w:t>
            </w:r>
          </w:p>
          <w:p w:rsidR="00E53B94" w:rsidRDefault="00E53B94" w:rsidP="00E53B94">
            <w:pPr>
              <w:rPr>
                <w:rFonts w:ascii="Comic Sans MS" w:eastAsiaTheme="minorEastAsia" w:hAnsi="Comic Sans MS"/>
                <w:sz w:val="24"/>
                <w:szCs w:val="24"/>
              </w:rPr>
            </w:pPr>
          </w:p>
          <w:p w:rsidR="00A87F2F" w:rsidRDefault="00A87F2F" w:rsidP="00E53B94">
            <w:pPr>
              <w:rPr>
                <w:rFonts w:ascii="Comic Sans MS" w:eastAsiaTheme="minorEastAsia" w:hAnsi="Comic Sans MS"/>
                <w:sz w:val="24"/>
                <w:szCs w:val="24"/>
              </w:rPr>
            </w:pPr>
          </w:p>
          <w:p w:rsidR="00A87F2F" w:rsidRDefault="00A87F2F" w:rsidP="00E53B94">
            <w:pPr>
              <w:rPr>
                <w:rFonts w:ascii="Comic Sans MS" w:eastAsiaTheme="minorEastAsia" w:hAnsi="Comic Sans MS"/>
                <w:sz w:val="24"/>
                <w:szCs w:val="24"/>
              </w:rPr>
            </w:pPr>
          </w:p>
          <w:p w:rsidR="00E53B94" w:rsidRDefault="00E53B94" w:rsidP="00E53B94">
            <w:pPr>
              <w:rPr>
                <w:rFonts w:ascii="Comic Sans MS" w:hAnsi="Comic Sans MS"/>
                <w:sz w:val="24"/>
                <w:szCs w:val="24"/>
              </w:rPr>
            </w:pPr>
          </w:p>
        </w:tc>
        <w:tc>
          <w:tcPr>
            <w:tcW w:w="5395" w:type="dxa"/>
          </w:tcPr>
          <w:p w:rsidR="00E53B94" w:rsidRDefault="001E29A3" w:rsidP="00E53B94">
            <w:pPr>
              <w:rPr>
                <w:rFonts w:ascii="Comic Sans MS" w:hAnsi="Comic Sans MS"/>
                <w:sz w:val="24"/>
                <w:szCs w:val="24"/>
              </w:rPr>
            </w:pPr>
            <w:r>
              <w:rPr>
                <w:noProof/>
              </w:rPr>
              <w:drawing>
                <wp:inline distT="0" distB="0" distL="0" distR="0" wp14:anchorId="5A62B27A" wp14:editId="3BE23E31">
                  <wp:extent cx="1901825" cy="3066693"/>
                  <wp:effectExtent l="65405" t="106045" r="68580" b="876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5598988">
                            <a:off x="0" y="0"/>
                            <a:ext cx="1913151" cy="3084957"/>
                          </a:xfrm>
                          <a:prstGeom prst="rect">
                            <a:avLst/>
                          </a:prstGeom>
                        </pic:spPr>
                      </pic:pic>
                    </a:graphicData>
                  </a:graphic>
                </wp:inline>
              </w:drawing>
            </w:r>
          </w:p>
        </w:tc>
      </w:tr>
    </w:tbl>
    <w:p w:rsidR="00B04E21" w:rsidRDefault="009B0A79" w:rsidP="00E53B94">
      <w:pPr>
        <w:spacing w:after="0"/>
        <w:rPr>
          <w:rFonts w:ascii="Comic Sans MS" w:hAnsi="Comic Sans M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02B10" w:rsidTr="00326E91">
        <w:tc>
          <w:tcPr>
            <w:tcW w:w="10790" w:type="dxa"/>
            <w:tcBorders>
              <w:top w:val="single" w:sz="4" w:space="0" w:color="auto"/>
              <w:left w:val="single" w:sz="4" w:space="0" w:color="auto"/>
              <w:right w:val="single" w:sz="4" w:space="0" w:color="auto"/>
            </w:tcBorders>
          </w:tcPr>
          <w:p w:rsidR="00A02B10" w:rsidRDefault="00A02B10" w:rsidP="00A02B10">
            <w:pPr>
              <w:rPr>
                <w:rFonts w:ascii="Comic Sans MS" w:hAnsi="Comic Sans MS"/>
                <w:sz w:val="24"/>
                <w:szCs w:val="24"/>
              </w:rPr>
            </w:pPr>
            <w:r>
              <w:rPr>
                <w:rFonts w:ascii="Comic Sans MS" w:hAnsi="Comic Sans MS"/>
                <w:sz w:val="24"/>
                <w:szCs w:val="24"/>
              </w:rPr>
              <w:t xml:space="preserve">2.  The number </w:t>
            </w:r>
            <m:oMath>
              <m:r>
                <w:rPr>
                  <w:rFonts w:ascii="Cambria Math" w:hAnsi="Cambria Math"/>
                  <w:sz w:val="24"/>
                  <w:szCs w:val="24"/>
                </w:rPr>
                <m:t>N</m:t>
              </m:r>
            </m:oMath>
            <w:r>
              <w:rPr>
                <w:rFonts w:ascii="Comic Sans MS" w:eastAsiaTheme="minorEastAsia" w:hAnsi="Comic Sans MS"/>
                <w:sz w:val="24"/>
                <w:szCs w:val="24"/>
              </w:rPr>
              <w:t xml:space="preserve"> of US cellular phone subscribers (in millions) is shown in the table.  (Midyear estimates are given.)</w:t>
            </w:r>
          </w:p>
        </w:tc>
      </w:tr>
      <w:tr w:rsidR="00A02B10" w:rsidTr="00326E91">
        <w:tc>
          <w:tcPr>
            <w:tcW w:w="10790" w:type="dxa"/>
            <w:tcBorders>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1509"/>
              <w:gridCol w:w="1509"/>
              <w:gridCol w:w="1509"/>
              <w:gridCol w:w="1509"/>
              <w:gridCol w:w="1509"/>
              <w:gridCol w:w="1509"/>
              <w:gridCol w:w="1510"/>
            </w:tblGrid>
            <w:tr w:rsidR="00A02B10" w:rsidTr="00A02B10">
              <w:tc>
                <w:tcPr>
                  <w:tcW w:w="1509" w:type="dxa"/>
                </w:tcPr>
                <w:p w:rsidR="00A02B10" w:rsidRDefault="00A02B10" w:rsidP="00A02B10">
                  <w:pPr>
                    <w:rPr>
                      <w:rFonts w:ascii="Comic Sans MS" w:hAnsi="Comic Sans MS"/>
                      <w:sz w:val="24"/>
                      <w:szCs w:val="24"/>
                    </w:rPr>
                  </w:pPr>
                  <m:oMathPara>
                    <m:oMath>
                      <m:r>
                        <w:rPr>
                          <w:rFonts w:ascii="Cambria Math" w:hAnsi="Cambria Math"/>
                          <w:sz w:val="24"/>
                          <w:szCs w:val="24"/>
                        </w:rPr>
                        <m:t>t</m:t>
                      </m:r>
                    </m:oMath>
                  </m:oMathPara>
                </w:p>
              </w:tc>
              <w:tc>
                <w:tcPr>
                  <w:tcW w:w="1509" w:type="dxa"/>
                </w:tcPr>
                <w:p w:rsidR="00A02B10" w:rsidRDefault="00A02B10" w:rsidP="00A02B10">
                  <w:pPr>
                    <w:rPr>
                      <w:rFonts w:ascii="Comic Sans MS" w:hAnsi="Comic Sans MS"/>
                      <w:sz w:val="24"/>
                      <w:szCs w:val="24"/>
                    </w:rPr>
                  </w:pPr>
                  <m:oMathPara>
                    <m:oMath>
                      <m:r>
                        <w:rPr>
                          <w:rFonts w:ascii="Cambria Math" w:hAnsi="Cambria Math"/>
                          <w:sz w:val="24"/>
                          <w:szCs w:val="24"/>
                        </w:rPr>
                        <m:t>1996</m:t>
                      </m:r>
                    </m:oMath>
                  </m:oMathPara>
                </w:p>
              </w:tc>
              <w:tc>
                <w:tcPr>
                  <w:tcW w:w="1509" w:type="dxa"/>
                </w:tcPr>
                <w:p w:rsidR="00A02B10" w:rsidRDefault="00A02B10" w:rsidP="00A02B10">
                  <w:pPr>
                    <w:rPr>
                      <w:rFonts w:ascii="Comic Sans MS" w:hAnsi="Comic Sans MS"/>
                      <w:sz w:val="24"/>
                      <w:szCs w:val="24"/>
                    </w:rPr>
                  </w:pPr>
                  <m:oMathPara>
                    <m:oMath>
                      <m:r>
                        <w:rPr>
                          <w:rFonts w:ascii="Cambria Math" w:hAnsi="Cambria Math"/>
                          <w:sz w:val="24"/>
                          <w:szCs w:val="24"/>
                        </w:rPr>
                        <m:t>199</m:t>
                      </m:r>
                      <m:r>
                        <w:rPr>
                          <w:rFonts w:ascii="Cambria Math" w:hAnsi="Cambria Math"/>
                          <w:sz w:val="24"/>
                          <w:szCs w:val="24"/>
                        </w:rPr>
                        <m:t>8</m:t>
                      </m:r>
                    </m:oMath>
                  </m:oMathPara>
                </w:p>
              </w:tc>
              <w:tc>
                <w:tcPr>
                  <w:tcW w:w="1509" w:type="dxa"/>
                </w:tcPr>
                <w:p w:rsidR="00A02B10" w:rsidRDefault="00A02B10" w:rsidP="00E53B94">
                  <w:pPr>
                    <w:rPr>
                      <w:rFonts w:ascii="Comic Sans MS" w:hAnsi="Comic Sans MS"/>
                      <w:sz w:val="24"/>
                      <w:szCs w:val="24"/>
                    </w:rPr>
                  </w:pPr>
                  <m:oMathPara>
                    <m:oMath>
                      <m:r>
                        <w:rPr>
                          <w:rFonts w:ascii="Cambria Math" w:hAnsi="Cambria Math"/>
                          <w:sz w:val="24"/>
                          <w:szCs w:val="24"/>
                        </w:rPr>
                        <m:t>2000</m:t>
                      </m:r>
                    </m:oMath>
                  </m:oMathPara>
                </w:p>
              </w:tc>
              <w:tc>
                <w:tcPr>
                  <w:tcW w:w="1509" w:type="dxa"/>
                </w:tcPr>
                <w:p w:rsidR="00A02B10" w:rsidRDefault="00A02B10" w:rsidP="00E53B94">
                  <w:pPr>
                    <w:rPr>
                      <w:rFonts w:ascii="Comic Sans MS" w:hAnsi="Comic Sans MS"/>
                      <w:sz w:val="24"/>
                      <w:szCs w:val="24"/>
                    </w:rPr>
                  </w:pPr>
                  <m:oMathPara>
                    <m:oMath>
                      <m:r>
                        <w:rPr>
                          <w:rFonts w:ascii="Cambria Math" w:hAnsi="Cambria Math"/>
                          <w:sz w:val="24"/>
                          <w:szCs w:val="24"/>
                        </w:rPr>
                        <m:t>2002</m:t>
                      </m:r>
                    </m:oMath>
                  </m:oMathPara>
                </w:p>
              </w:tc>
              <w:tc>
                <w:tcPr>
                  <w:tcW w:w="1509" w:type="dxa"/>
                </w:tcPr>
                <w:p w:rsidR="00A02B10" w:rsidRDefault="00A02B10" w:rsidP="00E53B94">
                  <w:pPr>
                    <w:rPr>
                      <w:rFonts w:ascii="Comic Sans MS" w:hAnsi="Comic Sans MS"/>
                      <w:sz w:val="24"/>
                      <w:szCs w:val="24"/>
                    </w:rPr>
                  </w:pPr>
                  <m:oMathPara>
                    <m:oMath>
                      <m:r>
                        <w:rPr>
                          <w:rFonts w:ascii="Cambria Math" w:hAnsi="Cambria Math"/>
                          <w:sz w:val="24"/>
                          <w:szCs w:val="24"/>
                        </w:rPr>
                        <m:t>2004</m:t>
                      </m:r>
                    </m:oMath>
                  </m:oMathPara>
                </w:p>
              </w:tc>
              <w:tc>
                <w:tcPr>
                  <w:tcW w:w="1510" w:type="dxa"/>
                </w:tcPr>
                <w:p w:rsidR="00A02B10" w:rsidRDefault="00A02B10" w:rsidP="00E53B94">
                  <w:pPr>
                    <w:rPr>
                      <w:rFonts w:ascii="Comic Sans MS" w:hAnsi="Comic Sans MS"/>
                      <w:sz w:val="24"/>
                      <w:szCs w:val="24"/>
                    </w:rPr>
                  </w:pPr>
                  <m:oMathPara>
                    <m:oMath>
                      <m:r>
                        <w:rPr>
                          <w:rFonts w:ascii="Cambria Math" w:hAnsi="Cambria Math"/>
                          <w:sz w:val="24"/>
                          <w:szCs w:val="24"/>
                        </w:rPr>
                        <m:t>2006</m:t>
                      </m:r>
                    </m:oMath>
                  </m:oMathPara>
                </w:p>
              </w:tc>
            </w:tr>
            <w:tr w:rsidR="00A02B10" w:rsidTr="00A02B10">
              <w:tc>
                <w:tcPr>
                  <w:tcW w:w="1509" w:type="dxa"/>
                </w:tcPr>
                <w:p w:rsidR="00A02B10" w:rsidRDefault="00A02B10" w:rsidP="00A02B10">
                  <w:pPr>
                    <w:rPr>
                      <w:rFonts w:ascii="Comic Sans MS" w:hAnsi="Comic Sans MS"/>
                      <w:sz w:val="24"/>
                      <w:szCs w:val="24"/>
                    </w:rPr>
                  </w:pPr>
                  <m:oMathPara>
                    <m:oMath>
                      <m:r>
                        <w:rPr>
                          <w:rFonts w:ascii="Cambria Math" w:hAnsi="Cambria Math"/>
                          <w:sz w:val="24"/>
                          <w:szCs w:val="24"/>
                        </w:rPr>
                        <m:t>N</m:t>
                      </m:r>
                    </m:oMath>
                  </m:oMathPara>
                </w:p>
              </w:tc>
              <w:tc>
                <w:tcPr>
                  <w:tcW w:w="1509" w:type="dxa"/>
                </w:tcPr>
                <w:p w:rsidR="00A02B10" w:rsidRDefault="00A02B10" w:rsidP="00A02B10">
                  <w:pPr>
                    <w:rPr>
                      <w:rFonts w:ascii="Comic Sans MS" w:hAnsi="Comic Sans MS"/>
                      <w:sz w:val="24"/>
                      <w:szCs w:val="24"/>
                    </w:rPr>
                  </w:pPr>
                  <m:oMathPara>
                    <m:oMath>
                      <m:r>
                        <w:rPr>
                          <w:rFonts w:ascii="Cambria Math" w:hAnsi="Cambria Math"/>
                          <w:sz w:val="24"/>
                          <w:szCs w:val="24"/>
                        </w:rPr>
                        <m:t>44</m:t>
                      </m:r>
                    </m:oMath>
                  </m:oMathPara>
                </w:p>
              </w:tc>
              <w:tc>
                <w:tcPr>
                  <w:tcW w:w="1509" w:type="dxa"/>
                </w:tcPr>
                <w:p w:rsidR="00A02B10" w:rsidRDefault="00A02B10" w:rsidP="00E53B94">
                  <w:pPr>
                    <w:rPr>
                      <w:rFonts w:ascii="Comic Sans MS" w:hAnsi="Comic Sans MS"/>
                      <w:sz w:val="24"/>
                      <w:szCs w:val="24"/>
                    </w:rPr>
                  </w:pPr>
                  <m:oMathPara>
                    <m:oMath>
                      <m:r>
                        <w:rPr>
                          <w:rFonts w:ascii="Cambria Math" w:hAnsi="Cambria Math"/>
                          <w:sz w:val="24"/>
                          <w:szCs w:val="24"/>
                        </w:rPr>
                        <m:t>69</m:t>
                      </m:r>
                    </m:oMath>
                  </m:oMathPara>
                </w:p>
              </w:tc>
              <w:tc>
                <w:tcPr>
                  <w:tcW w:w="1509" w:type="dxa"/>
                </w:tcPr>
                <w:p w:rsidR="00A02B10" w:rsidRDefault="00A02B10" w:rsidP="00E53B94">
                  <w:pPr>
                    <w:rPr>
                      <w:rFonts w:ascii="Comic Sans MS" w:hAnsi="Comic Sans MS"/>
                      <w:sz w:val="24"/>
                      <w:szCs w:val="24"/>
                    </w:rPr>
                  </w:pPr>
                  <m:oMathPara>
                    <m:oMath>
                      <m:r>
                        <w:rPr>
                          <w:rFonts w:ascii="Cambria Math" w:hAnsi="Cambria Math"/>
                          <w:sz w:val="24"/>
                          <w:szCs w:val="24"/>
                        </w:rPr>
                        <m:t>109</m:t>
                      </m:r>
                    </m:oMath>
                  </m:oMathPara>
                </w:p>
              </w:tc>
              <w:tc>
                <w:tcPr>
                  <w:tcW w:w="1509" w:type="dxa"/>
                </w:tcPr>
                <w:p w:rsidR="00A02B10" w:rsidRDefault="00A02B10" w:rsidP="00E53B94">
                  <w:pPr>
                    <w:rPr>
                      <w:rFonts w:ascii="Comic Sans MS" w:hAnsi="Comic Sans MS"/>
                      <w:sz w:val="24"/>
                      <w:szCs w:val="24"/>
                    </w:rPr>
                  </w:pPr>
                  <m:oMathPara>
                    <m:oMath>
                      <m:r>
                        <w:rPr>
                          <w:rFonts w:ascii="Cambria Math" w:hAnsi="Cambria Math"/>
                          <w:sz w:val="24"/>
                          <w:szCs w:val="24"/>
                        </w:rPr>
                        <m:t>141</m:t>
                      </m:r>
                    </m:oMath>
                  </m:oMathPara>
                </w:p>
              </w:tc>
              <w:tc>
                <w:tcPr>
                  <w:tcW w:w="1509" w:type="dxa"/>
                </w:tcPr>
                <w:p w:rsidR="00A02B10" w:rsidRDefault="00A02B10" w:rsidP="00E53B94">
                  <w:pPr>
                    <w:rPr>
                      <w:rFonts w:ascii="Comic Sans MS" w:hAnsi="Comic Sans MS"/>
                      <w:sz w:val="24"/>
                      <w:szCs w:val="24"/>
                    </w:rPr>
                  </w:pPr>
                  <m:oMathPara>
                    <m:oMath>
                      <m:r>
                        <w:rPr>
                          <w:rFonts w:ascii="Cambria Math" w:hAnsi="Cambria Math"/>
                          <w:sz w:val="24"/>
                          <w:szCs w:val="24"/>
                        </w:rPr>
                        <m:t>182</m:t>
                      </m:r>
                    </m:oMath>
                  </m:oMathPara>
                </w:p>
              </w:tc>
              <w:tc>
                <w:tcPr>
                  <w:tcW w:w="1510" w:type="dxa"/>
                </w:tcPr>
                <w:p w:rsidR="00A02B10" w:rsidRDefault="00A02B10" w:rsidP="00E53B94">
                  <w:pPr>
                    <w:rPr>
                      <w:rFonts w:ascii="Comic Sans MS" w:hAnsi="Comic Sans MS"/>
                      <w:sz w:val="24"/>
                      <w:szCs w:val="24"/>
                    </w:rPr>
                  </w:pPr>
                  <m:oMathPara>
                    <m:oMath>
                      <m:r>
                        <w:rPr>
                          <w:rFonts w:ascii="Cambria Math" w:hAnsi="Cambria Math"/>
                          <w:sz w:val="24"/>
                          <w:szCs w:val="24"/>
                        </w:rPr>
                        <m:t>233</m:t>
                      </m:r>
                    </m:oMath>
                  </m:oMathPara>
                </w:p>
              </w:tc>
            </w:tr>
          </w:tbl>
          <w:p w:rsidR="00A02B10" w:rsidRDefault="00A02B10" w:rsidP="00E53B94">
            <w:pPr>
              <w:rPr>
                <w:rFonts w:ascii="Comic Sans MS" w:hAnsi="Comic Sans MS"/>
                <w:sz w:val="24"/>
                <w:szCs w:val="24"/>
              </w:rPr>
            </w:pPr>
          </w:p>
        </w:tc>
      </w:tr>
      <w:tr w:rsidR="00A02B10" w:rsidTr="00326E91">
        <w:tc>
          <w:tcPr>
            <w:tcW w:w="10790" w:type="dxa"/>
            <w:tcBorders>
              <w:top w:val="single" w:sz="4" w:space="0" w:color="auto"/>
            </w:tcBorders>
          </w:tcPr>
          <w:p w:rsidR="00A02B10" w:rsidRDefault="00A02B10" w:rsidP="00A02B10">
            <w:pPr>
              <w:rPr>
                <w:rFonts w:ascii="Comic Sans MS" w:hAnsi="Comic Sans MS"/>
                <w:sz w:val="24"/>
                <w:szCs w:val="24"/>
              </w:rPr>
            </w:pPr>
            <w:r>
              <w:rPr>
                <w:rFonts w:ascii="Comic Sans MS" w:hAnsi="Comic Sans MS"/>
                <w:sz w:val="24"/>
                <w:szCs w:val="24"/>
              </w:rPr>
              <w:t xml:space="preserve">A.)  </w:t>
            </w:r>
            <w:r w:rsidRPr="00A02B10">
              <w:rPr>
                <w:rFonts w:ascii="Comic Sans MS" w:hAnsi="Comic Sans MS"/>
                <w:sz w:val="24"/>
                <w:szCs w:val="24"/>
              </w:rPr>
              <w:t xml:space="preserve">Find the average rate of cell phone growth </w:t>
            </w:r>
          </w:p>
          <w:p w:rsidR="00A02B10" w:rsidRDefault="00A02B10" w:rsidP="00A02B10">
            <w:pPr>
              <w:rPr>
                <w:rFonts w:ascii="Comic Sans MS" w:hAnsi="Comic Sans MS"/>
                <w:sz w:val="24"/>
                <w:szCs w:val="24"/>
              </w:rPr>
            </w:pPr>
            <w:r>
              <w:rPr>
                <w:rFonts w:ascii="Comic Sans MS" w:hAnsi="Comic Sans MS"/>
                <w:sz w:val="24"/>
                <w:szCs w:val="24"/>
              </w:rPr>
              <w:t xml:space="preserve">  </w:t>
            </w:r>
            <w:proofErr w:type="spellStart"/>
            <w:r>
              <w:rPr>
                <w:rFonts w:ascii="Comic Sans MS" w:hAnsi="Comic Sans MS"/>
                <w:sz w:val="24"/>
                <w:szCs w:val="24"/>
              </w:rPr>
              <w:t>i</w:t>
            </w:r>
            <w:proofErr w:type="spellEnd"/>
            <w:r>
              <w:rPr>
                <w:rFonts w:ascii="Comic Sans MS" w:hAnsi="Comic Sans MS"/>
                <w:sz w:val="24"/>
                <w:szCs w:val="24"/>
              </w:rPr>
              <w:t>-from 2002 to 2006</w:t>
            </w:r>
          </w:p>
          <w:p w:rsidR="00A02B10" w:rsidRDefault="00A02B10" w:rsidP="00A02B10">
            <w:pPr>
              <w:rPr>
                <w:rFonts w:ascii="Comic Sans MS" w:hAnsi="Comic Sans MS"/>
                <w:sz w:val="24"/>
                <w:szCs w:val="24"/>
              </w:rPr>
            </w:pPr>
          </w:p>
          <w:p w:rsidR="00A87F2F" w:rsidRDefault="00A87F2F" w:rsidP="00A02B10">
            <w:pPr>
              <w:rPr>
                <w:rFonts w:ascii="Comic Sans MS" w:hAnsi="Comic Sans MS"/>
                <w:sz w:val="24"/>
                <w:szCs w:val="24"/>
              </w:rPr>
            </w:pPr>
          </w:p>
          <w:p w:rsidR="00A87F2F" w:rsidRDefault="00A87F2F" w:rsidP="00A02B10">
            <w:pPr>
              <w:rPr>
                <w:rFonts w:ascii="Comic Sans MS" w:hAnsi="Comic Sans MS"/>
                <w:sz w:val="24"/>
                <w:szCs w:val="24"/>
              </w:rPr>
            </w:pPr>
          </w:p>
          <w:p w:rsidR="00A02B10" w:rsidRDefault="00A02B10" w:rsidP="00A02B10">
            <w:pPr>
              <w:rPr>
                <w:rFonts w:ascii="Comic Sans MS" w:hAnsi="Comic Sans MS"/>
                <w:sz w:val="24"/>
                <w:szCs w:val="24"/>
              </w:rPr>
            </w:pPr>
            <w:r>
              <w:rPr>
                <w:rFonts w:ascii="Comic Sans MS" w:hAnsi="Comic Sans MS"/>
                <w:sz w:val="24"/>
                <w:szCs w:val="24"/>
              </w:rPr>
              <w:t xml:space="preserve"> ii-from 2002 to 2004</w:t>
            </w:r>
          </w:p>
          <w:p w:rsidR="00A87F2F" w:rsidRDefault="00A87F2F" w:rsidP="00A02B10">
            <w:pPr>
              <w:rPr>
                <w:rFonts w:ascii="Comic Sans MS" w:hAnsi="Comic Sans MS"/>
                <w:sz w:val="24"/>
                <w:szCs w:val="24"/>
              </w:rPr>
            </w:pPr>
          </w:p>
          <w:p w:rsidR="00A87F2F" w:rsidRDefault="00A87F2F" w:rsidP="00A02B10">
            <w:pPr>
              <w:rPr>
                <w:rFonts w:ascii="Comic Sans MS" w:hAnsi="Comic Sans MS"/>
                <w:sz w:val="24"/>
                <w:szCs w:val="24"/>
              </w:rPr>
            </w:pPr>
          </w:p>
          <w:p w:rsidR="00A02B10" w:rsidRDefault="00A02B10" w:rsidP="00A02B10">
            <w:pPr>
              <w:rPr>
                <w:rFonts w:ascii="Comic Sans MS" w:hAnsi="Comic Sans MS"/>
                <w:sz w:val="24"/>
                <w:szCs w:val="24"/>
              </w:rPr>
            </w:pPr>
          </w:p>
          <w:p w:rsidR="00A02B10" w:rsidRDefault="00A02B10" w:rsidP="00A02B10">
            <w:pPr>
              <w:rPr>
                <w:rFonts w:ascii="Comic Sans MS" w:hAnsi="Comic Sans MS"/>
                <w:sz w:val="24"/>
                <w:szCs w:val="24"/>
              </w:rPr>
            </w:pPr>
            <w:r>
              <w:rPr>
                <w:rFonts w:ascii="Comic Sans MS" w:hAnsi="Comic Sans MS"/>
                <w:sz w:val="24"/>
                <w:szCs w:val="24"/>
              </w:rPr>
              <w:t>iii-from 2000 to 2002</w:t>
            </w:r>
          </w:p>
          <w:p w:rsidR="00A02B10" w:rsidRDefault="00A02B10" w:rsidP="00A02B10">
            <w:pPr>
              <w:rPr>
                <w:rFonts w:ascii="Comic Sans MS" w:hAnsi="Comic Sans MS"/>
                <w:sz w:val="24"/>
                <w:szCs w:val="24"/>
              </w:rPr>
            </w:pPr>
            <w:r>
              <w:rPr>
                <w:rFonts w:ascii="Comic Sans MS" w:hAnsi="Comic Sans MS"/>
                <w:sz w:val="24"/>
                <w:szCs w:val="24"/>
              </w:rPr>
              <w:t>In each case, include units.</w:t>
            </w:r>
          </w:p>
          <w:p w:rsidR="00A87F2F" w:rsidRDefault="00A87F2F" w:rsidP="00A02B10">
            <w:pPr>
              <w:rPr>
                <w:rFonts w:ascii="Comic Sans MS" w:hAnsi="Comic Sans MS"/>
                <w:sz w:val="24"/>
                <w:szCs w:val="24"/>
              </w:rPr>
            </w:pPr>
          </w:p>
          <w:p w:rsidR="00A87F2F" w:rsidRPr="00A02B10" w:rsidRDefault="00A87F2F" w:rsidP="00A02B10">
            <w:pPr>
              <w:rPr>
                <w:rFonts w:ascii="Comic Sans MS" w:hAnsi="Comic Sans MS"/>
                <w:sz w:val="24"/>
                <w:szCs w:val="24"/>
              </w:rPr>
            </w:pPr>
          </w:p>
        </w:tc>
      </w:tr>
      <w:tr w:rsidR="00A02B10" w:rsidTr="001F6919">
        <w:tc>
          <w:tcPr>
            <w:tcW w:w="10790" w:type="dxa"/>
          </w:tcPr>
          <w:p w:rsidR="00A02B10" w:rsidRDefault="00A02B10" w:rsidP="00E53B94">
            <w:pPr>
              <w:rPr>
                <w:rFonts w:ascii="Comic Sans MS" w:hAnsi="Comic Sans MS"/>
                <w:sz w:val="24"/>
                <w:szCs w:val="24"/>
              </w:rPr>
            </w:pPr>
            <w:r>
              <w:rPr>
                <w:rFonts w:ascii="Comic Sans MS" w:hAnsi="Comic Sans MS"/>
                <w:sz w:val="24"/>
                <w:szCs w:val="24"/>
              </w:rPr>
              <w:t>B.)  Estimate the instantaneous rate of growth in 2002 by taking the average of two average rates</w:t>
            </w:r>
            <w:r w:rsidR="00FA3910">
              <w:rPr>
                <w:rFonts w:ascii="Comic Sans MS" w:hAnsi="Comic Sans MS"/>
                <w:sz w:val="24"/>
                <w:szCs w:val="24"/>
              </w:rPr>
              <w:t xml:space="preserve"> of change.  What are the units?</w:t>
            </w:r>
          </w:p>
          <w:p w:rsidR="00FA3910" w:rsidRDefault="00FA3910" w:rsidP="00E53B94">
            <w:pPr>
              <w:rPr>
                <w:rFonts w:ascii="Comic Sans MS" w:hAnsi="Comic Sans MS"/>
                <w:sz w:val="24"/>
                <w:szCs w:val="24"/>
              </w:rPr>
            </w:pPr>
          </w:p>
          <w:p w:rsidR="00FA3910" w:rsidRDefault="00FA3910" w:rsidP="00E53B94">
            <w:pPr>
              <w:rPr>
                <w:rFonts w:ascii="Comic Sans MS" w:hAnsi="Comic Sans MS"/>
                <w:sz w:val="24"/>
                <w:szCs w:val="24"/>
              </w:rPr>
            </w:pPr>
          </w:p>
        </w:tc>
      </w:tr>
    </w:tbl>
    <w:p w:rsidR="00A02B10" w:rsidRDefault="00A02B10" w:rsidP="00E53B94">
      <w:pPr>
        <w:spacing w:after="0"/>
        <w:rPr>
          <w:rFonts w:ascii="Comic Sans MS" w:hAnsi="Comic Sans MS"/>
          <w:sz w:val="24"/>
          <w:szCs w:val="24"/>
        </w:rPr>
      </w:pPr>
    </w:p>
    <w:p w:rsidR="00A87F2F" w:rsidRDefault="00A87F2F" w:rsidP="00E53B94">
      <w:pPr>
        <w:spacing w:after="0"/>
        <w:rPr>
          <w:rFonts w:ascii="Comic Sans MS" w:hAnsi="Comic Sans MS"/>
          <w:sz w:val="24"/>
          <w:szCs w:val="24"/>
        </w:rPr>
      </w:pPr>
    </w:p>
    <w:p w:rsidR="00A87F2F" w:rsidRDefault="00A87F2F" w:rsidP="00E53B94">
      <w:pPr>
        <w:spacing w:after="0"/>
        <w:rPr>
          <w:rFonts w:ascii="Comic Sans MS" w:hAnsi="Comic Sans MS"/>
          <w:sz w:val="24"/>
          <w:szCs w:val="24"/>
        </w:rPr>
      </w:pPr>
    </w:p>
    <w:p w:rsidR="00A87F2F" w:rsidRDefault="00A87F2F" w:rsidP="00A87F2F">
      <w:pPr>
        <w:spacing w:after="0"/>
        <w:rPr>
          <w:rFonts w:ascii="Comic Sans MS" w:hAnsi="Comic Sans MS"/>
          <w:sz w:val="24"/>
          <w:szCs w:val="24"/>
        </w:rPr>
      </w:pPr>
      <w:r>
        <w:rPr>
          <w:rFonts w:ascii="Comic Sans MS" w:hAnsi="Comic Sans MS"/>
          <w:sz w:val="24"/>
          <w:szCs w:val="24"/>
        </w:rPr>
        <w:lastRenderedPageBreak/>
        <w:t>AP Calculus AB</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Name________________________</w:t>
      </w:r>
    </w:p>
    <w:p w:rsidR="00A87F2F" w:rsidRDefault="00A87F2F" w:rsidP="00A87F2F">
      <w:pPr>
        <w:spacing w:after="0"/>
        <w:rPr>
          <w:rFonts w:ascii="Comic Sans MS" w:hAnsi="Comic Sans MS"/>
          <w:sz w:val="24"/>
          <w:szCs w:val="24"/>
        </w:rPr>
      </w:pPr>
      <w:r>
        <w:rPr>
          <w:rFonts w:ascii="Comic Sans MS" w:hAnsi="Comic Sans MS"/>
          <w:sz w:val="24"/>
          <w:szCs w:val="24"/>
        </w:rPr>
        <w:t xml:space="preserve">Rate of Change                                                      </w:t>
      </w:r>
      <w:r>
        <w:rPr>
          <w:rFonts w:ascii="Comic Sans MS" w:hAnsi="Comic Sans MS"/>
          <w:sz w:val="24"/>
          <w:szCs w:val="24"/>
        </w:rPr>
        <w:tab/>
      </w:r>
      <w:r>
        <w:rPr>
          <w:rFonts w:ascii="Comic Sans MS" w:hAnsi="Comic Sans MS"/>
          <w:sz w:val="24"/>
          <w:szCs w:val="24"/>
        </w:rPr>
        <w:tab/>
        <w:t>Limits, Cont., &amp; R.O.C Day 9</w:t>
      </w:r>
    </w:p>
    <w:p w:rsidR="00A87F2F" w:rsidRDefault="00A87F2F" w:rsidP="00E53B94">
      <w:pPr>
        <w:spacing w:after="0"/>
        <w:rPr>
          <w:rFonts w:ascii="Comic Sans MS" w:hAnsi="Comic Sans M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A3910" w:rsidTr="00326E91">
        <w:tc>
          <w:tcPr>
            <w:tcW w:w="10790" w:type="dxa"/>
          </w:tcPr>
          <w:p w:rsidR="00FA3910" w:rsidRDefault="00FA3910" w:rsidP="00326E91">
            <w:pPr>
              <w:pBdr>
                <w:top w:val="single" w:sz="4" w:space="1" w:color="auto"/>
                <w:left w:val="single" w:sz="4" w:space="4" w:color="auto"/>
                <w:bottom w:val="single" w:sz="4" w:space="1" w:color="auto"/>
                <w:right w:val="single" w:sz="4" w:space="4" w:color="auto"/>
              </w:pBdr>
              <w:rPr>
                <w:rFonts w:ascii="Comic Sans MS" w:eastAsiaTheme="minorEastAsia" w:hAnsi="Comic Sans MS"/>
                <w:sz w:val="24"/>
                <w:szCs w:val="24"/>
              </w:rPr>
            </w:pPr>
            <w:r>
              <w:rPr>
                <w:rFonts w:ascii="Comic Sans MS" w:hAnsi="Comic Sans MS"/>
                <w:sz w:val="24"/>
                <w:szCs w:val="24"/>
              </w:rPr>
              <w:t xml:space="preserve">3.  Let </w:t>
            </w:r>
            <m:oMath>
              <m:r>
                <w:rPr>
                  <w:rFonts w:ascii="Cambria Math" w:hAnsi="Cambria Math"/>
                  <w:sz w:val="24"/>
                  <w:szCs w:val="24"/>
                </w:rPr>
                <m:t>T</m:t>
              </m:r>
              <m:d>
                <m:dPr>
                  <m:ctrlPr>
                    <w:rPr>
                      <w:rFonts w:ascii="Cambria Math" w:hAnsi="Cambria Math"/>
                      <w:i/>
                      <w:sz w:val="24"/>
                      <w:szCs w:val="24"/>
                    </w:rPr>
                  </m:ctrlPr>
                </m:dPr>
                <m:e>
                  <m:r>
                    <w:rPr>
                      <w:rFonts w:ascii="Cambria Math" w:hAnsi="Cambria Math"/>
                      <w:sz w:val="24"/>
                      <w:szCs w:val="24"/>
                    </w:rPr>
                    <m:t>x</m:t>
                  </m:r>
                </m:e>
              </m:d>
            </m:oMath>
            <w:r>
              <w:rPr>
                <w:rFonts w:ascii="Comic Sans MS" w:eastAsiaTheme="minorEastAsia" w:hAnsi="Comic Sans MS"/>
                <w:sz w:val="24"/>
                <w:szCs w:val="24"/>
              </w:rPr>
              <w:t xml:space="preserve"> be the temperature </w:t>
            </w:r>
            <m:oMath>
              <m:d>
                <m:dPr>
                  <m:ctrlPr>
                    <w:rPr>
                      <w:rFonts w:ascii="Cambria Math" w:eastAsiaTheme="minorEastAsia" w:hAnsi="Cambria Math"/>
                      <w:i/>
                      <w:sz w:val="24"/>
                      <w:szCs w:val="24"/>
                    </w:rPr>
                  </m:ctrlPr>
                </m:dPr>
                <m:e>
                  <m:r>
                    <w:rPr>
                      <w:rFonts w:ascii="Cambria Math" w:eastAsiaTheme="minorEastAsia" w:hAnsi="Cambria Math"/>
                      <w:sz w:val="24"/>
                      <w:szCs w:val="24"/>
                    </w:rPr>
                    <m:t>in ℉</m:t>
                  </m:r>
                </m:e>
              </m:d>
            </m:oMath>
            <w:r>
              <w:rPr>
                <w:rFonts w:ascii="Comic Sans MS" w:eastAsiaTheme="minorEastAsia" w:hAnsi="Comic Sans MS"/>
                <w:sz w:val="24"/>
                <w:szCs w:val="24"/>
              </w:rPr>
              <w:t xml:space="preserve"> in Phoenix </w:t>
            </w:r>
            <m:oMath>
              <m:r>
                <w:rPr>
                  <w:rFonts w:ascii="Cambria Math" w:eastAsiaTheme="minorEastAsia" w:hAnsi="Cambria Math"/>
                  <w:sz w:val="24"/>
                  <w:szCs w:val="24"/>
                </w:rPr>
                <m:t>t</m:t>
              </m:r>
            </m:oMath>
            <w:r>
              <w:rPr>
                <w:rFonts w:ascii="Comic Sans MS" w:eastAsiaTheme="minorEastAsia" w:hAnsi="Comic Sans MS"/>
                <w:sz w:val="24"/>
                <w:szCs w:val="24"/>
              </w:rPr>
              <w:t xml:space="preserve"> hours after midnight on September 10, 2008.  The table shows values of this function recorded every two hours.  What is the meaning </w:t>
            </w:r>
            <w:proofErr w:type="gramStart"/>
            <w:r>
              <w:rPr>
                <w:rFonts w:ascii="Comic Sans MS" w:eastAsiaTheme="minorEastAsia" w:hAnsi="Comic Sans MS"/>
                <w:sz w:val="24"/>
                <w:szCs w:val="24"/>
              </w:rPr>
              <w:t xml:space="preserve">of </w:t>
            </w:r>
            <w:proofErr w:type="gramEnd"/>
            <m:oMath>
              <m:r>
                <w:rPr>
                  <w:rFonts w:ascii="Cambria Math" w:eastAsiaTheme="minorEastAsia" w:hAnsi="Cambria Math"/>
                  <w:sz w:val="24"/>
                  <w:szCs w:val="24"/>
                </w:rPr>
                <m:t>T'(8)</m:t>
              </m:r>
            </m:oMath>
            <w:r>
              <w:rPr>
                <w:rFonts w:ascii="Comic Sans MS" w:eastAsiaTheme="minorEastAsia" w:hAnsi="Comic Sans MS"/>
                <w:sz w:val="24"/>
                <w:szCs w:val="24"/>
              </w:rPr>
              <w:t>?  Estimate its value.</w:t>
            </w:r>
          </w:p>
          <w:p w:rsidR="00A87F2F" w:rsidRDefault="00A87F2F" w:rsidP="00326E91">
            <w:pPr>
              <w:pBdr>
                <w:top w:val="single" w:sz="4" w:space="1" w:color="auto"/>
                <w:left w:val="single" w:sz="4" w:space="4" w:color="auto"/>
                <w:bottom w:val="single" w:sz="4" w:space="1" w:color="auto"/>
                <w:right w:val="single" w:sz="4" w:space="4" w:color="auto"/>
              </w:pBdr>
              <w:rPr>
                <w:rFonts w:ascii="Comic Sans MS" w:eastAsiaTheme="minorEastAsia" w:hAnsi="Comic Sans MS"/>
                <w:sz w:val="24"/>
                <w:szCs w:val="24"/>
              </w:rPr>
            </w:pPr>
          </w:p>
          <w:p w:rsidR="00A87F2F" w:rsidRDefault="00A87F2F" w:rsidP="00326E91">
            <w:pPr>
              <w:pBdr>
                <w:top w:val="single" w:sz="4" w:space="1" w:color="auto"/>
                <w:left w:val="single" w:sz="4" w:space="4" w:color="auto"/>
                <w:bottom w:val="single" w:sz="4" w:space="1" w:color="auto"/>
                <w:right w:val="single" w:sz="4" w:space="4" w:color="auto"/>
              </w:pBdr>
              <w:rPr>
                <w:rFonts w:ascii="Comic Sans MS" w:eastAsiaTheme="minorEastAsia" w:hAnsi="Comic Sans MS"/>
                <w:sz w:val="24"/>
                <w:szCs w:val="24"/>
              </w:rPr>
            </w:pPr>
          </w:p>
          <w:p w:rsidR="00A87F2F" w:rsidRDefault="00A87F2F" w:rsidP="00326E91">
            <w:pPr>
              <w:pBdr>
                <w:top w:val="single" w:sz="4" w:space="1" w:color="auto"/>
                <w:left w:val="single" w:sz="4" w:space="4" w:color="auto"/>
                <w:bottom w:val="single" w:sz="4" w:space="1" w:color="auto"/>
                <w:right w:val="single" w:sz="4" w:space="4" w:color="auto"/>
              </w:pBdr>
              <w:rPr>
                <w:rFonts w:ascii="Comic Sans MS" w:eastAsiaTheme="minorEastAsia" w:hAnsi="Comic Sans MS"/>
                <w:sz w:val="24"/>
                <w:szCs w:val="24"/>
              </w:rPr>
            </w:pPr>
          </w:p>
          <w:p w:rsidR="00FA3910" w:rsidRPr="00FA3910" w:rsidRDefault="00FA3910" w:rsidP="00FA3910">
            <w:pPr>
              <w:rPr>
                <w:rFonts w:ascii="Comic Sans MS" w:eastAsiaTheme="minorEastAsia" w:hAnsi="Comic Sans MS"/>
                <w:sz w:val="24"/>
                <w:szCs w:val="24"/>
              </w:rPr>
            </w:pPr>
          </w:p>
        </w:tc>
      </w:tr>
      <w:tr w:rsidR="00FA3910" w:rsidTr="00326E91">
        <w:tc>
          <w:tcPr>
            <w:tcW w:w="10790" w:type="dxa"/>
          </w:tcPr>
          <w:tbl>
            <w:tblPr>
              <w:tblStyle w:val="TableGrid"/>
              <w:tblW w:w="0" w:type="auto"/>
              <w:tblLook w:val="04A0" w:firstRow="1" w:lastRow="0" w:firstColumn="1" w:lastColumn="0" w:noHBand="0" w:noVBand="1"/>
            </w:tblPr>
            <w:tblGrid>
              <w:gridCol w:w="1173"/>
              <w:gridCol w:w="1173"/>
              <w:gridCol w:w="1174"/>
              <w:gridCol w:w="1174"/>
              <w:gridCol w:w="1174"/>
              <w:gridCol w:w="1174"/>
              <w:gridCol w:w="1174"/>
              <w:gridCol w:w="1174"/>
              <w:gridCol w:w="1174"/>
            </w:tblGrid>
            <w:tr w:rsidR="00FA3910" w:rsidTr="00FA3910">
              <w:tc>
                <w:tcPr>
                  <w:tcW w:w="1173" w:type="dxa"/>
                </w:tcPr>
                <w:p w:rsidR="00FA3910" w:rsidRDefault="00FA3910" w:rsidP="00FA3910">
                  <w:pPr>
                    <w:rPr>
                      <w:rFonts w:ascii="Comic Sans MS" w:hAnsi="Comic Sans MS"/>
                      <w:sz w:val="24"/>
                      <w:szCs w:val="24"/>
                    </w:rPr>
                  </w:pPr>
                  <m:oMathPara>
                    <m:oMath>
                      <m:r>
                        <w:rPr>
                          <w:rFonts w:ascii="Cambria Math" w:hAnsi="Cambria Math"/>
                          <w:sz w:val="24"/>
                          <w:szCs w:val="24"/>
                        </w:rPr>
                        <m:t>t</m:t>
                      </m:r>
                    </m:oMath>
                  </m:oMathPara>
                </w:p>
              </w:tc>
              <w:tc>
                <w:tcPr>
                  <w:tcW w:w="1173" w:type="dxa"/>
                </w:tcPr>
                <w:p w:rsidR="00FA3910" w:rsidRDefault="00FA3910" w:rsidP="00FA3910">
                  <w:pPr>
                    <w:rPr>
                      <w:rFonts w:ascii="Comic Sans MS" w:hAnsi="Comic Sans MS"/>
                      <w:sz w:val="24"/>
                      <w:szCs w:val="24"/>
                    </w:rPr>
                  </w:pPr>
                  <m:oMathPara>
                    <m:oMath>
                      <m:r>
                        <w:rPr>
                          <w:rFonts w:ascii="Cambria Math" w:hAnsi="Cambria Math"/>
                          <w:sz w:val="24"/>
                          <w:szCs w:val="24"/>
                        </w:rPr>
                        <m:t>0</m:t>
                      </m:r>
                    </m:oMath>
                  </m:oMathPara>
                </w:p>
              </w:tc>
              <w:tc>
                <w:tcPr>
                  <w:tcW w:w="1174" w:type="dxa"/>
                </w:tcPr>
                <w:p w:rsidR="00FA3910" w:rsidRDefault="00FA3910" w:rsidP="00E53B94">
                  <w:pPr>
                    <w:rPr>
                      <w:rFonts w:ascii="Comic Sans MS" w:hAnsi="Comic Sans MS"/>
                      <w:sz w:val="24"/>
                      <w:szCs w:val="24"/>
                    </w:rPr>
                  </w:pPr>
                  <m:oMathPara>
                    <m:oMath>
                      <m:r>
                        <w:rPr>
                          <w:rFonts w:ascii="Cambria Math" w:hAnsi="Cambria Math"/>
                          <w:sz w:val="24"/>
                          <w:szCs w:val="24"/>
                        </w:rPr>
                        <m:t>2</m:t>
                      </m:r>
                    </m:oMath>
                  </m:oMathPara>
                </w:p>
              </w:tc>
              <w:tc>
                <w:tcPr>
                  <w:tcW w:w="1174" w:type="dxa"/>
                </w:tcPr>
                <w:p w:rsidR="00FA3910" w:rsidRDefault="00FA3910" w:rsidP="00E53B94">
                  <w:pPr>
                    <w:rPr>
                      <w:rFonts w:ascii="Comic Sans MS" w:hAnsi="Comic Sans MS"/>
                      <w:sz w:val="24"/>
                      <w:szCs w:val="24"/>
                    </w:rPr>
                  </w:pPr>
                  <m:oMathPara>
                    <m:oMath>
                      <m:r>
                        <w:rPr>
                          <w:rFonts w:ascii="Cambria Math" w:hAnsi="Cambria Math"/>
                          <w:sz w:val="24"/>
                          <w:szCs w:val="24"/>
                        </w:rPr>
                        <m:t>4</m:t>
                      </m:r>
                    </m:oMath>
                  </m:oMathPara>
                </w:p>
              </w:tc>
              <w:tc>
                <w:tcPr>
                  <w:tcW w:w="1174" w:type="dxa"/>
                </w:tcPr>
                <w:p w:rsidR="00FA3910" w:rsidRDefault="00FA3910" w:rsidP="00E53B94">
                  <w:pPr>
                    <w:rPr>
                      <w:rFonts w:ascii="Comic Sans MS" w:hAnsi="Comic Sans MS"/>
                      <w:sz w:val="24"/>
                      <w:szCs w:val="24"/>
                    </w:rPr>
                  </w:pPr>
                  <m:oMathPara>
                    <m:oMath>
                      <m:r>
                        <w:rPr>
                          <w:rFonts w:ascii="Cambria Math" w:hAnsi="Cambria Math"/>
                          <w:sz w:val="24"/>
                          <w:szCs w:val="24"/>
                        </w:rPr>
                        <m:t>6</m:t>
                      </m:r>
                    </m:oMath>
                  </m:oMathPara>
                </w:p>
              </w:tc>
              <w:tc>
                <w:tcPr>
                  <w:tcW w:w="1174" w:type="dxa"/>
                </w:tcPr>
                <w:p w:rsidR="00FA3910" w:rsidRDefault="00FA3910" w:rsidP="00E53B94">
                  <w:pPr>
                    <w:rPr>
                      <w:rFonts w:ascii="Comic Sans MS" w:hAnsi="Comic Sans MS"/>
                      <w:sz w:val="24"/>
                      <w:szCs w:val="24"/>
                    </w:rPr>
                  </w:pPr>
                  <m:oMathPara>
                    <m:oMath>
                      <m:r>
                        <w:rPr>
                          <w:rFonts w:ascii="Cambria Math" w:hAnsi="Cambria Math"/>
                          <w:sz w:val="24"/>
                          <w:szCs w:val="24"/>
                        </w:rPr>
                        <m:t>8</m:t>
                      </m:r>
                    </m:oMath>
                  </m:oMathPara>
                </w:p>
              </w:tc>
              <w:tc>
                <w:tcPr>
                  <w:tcW w:w="1174" w:type="dxa"/>
                </w:tcPr>
                <w:p w:rsidR="00FA3910" w:rsidRDefault="00FA3910" w:rsidP="00E53B94">
                  <w:pPr>
                    <w:rPr>
                      <w:rFonts w:ascii="Comic Sans MS" w:hAnsi="Comic Sans MS"/>
                      <w:sz w:val="24"/>
                      <w:szCs w:val="24"/>
                    </w:rPr>
                  </w:pPr>
                  <m:oMathPara>
                    <m:oMath>
                      <m:r>
                        <w:rPr>
                          <w:rFonts w:ascii="Cambria Math" w:hAnsi="Cambria Math"/>
                          <w:sz w:val="24"/>
                          <w:szCs w:val="24"/>
                        </w:rPr>
                        <m:t>1</m:t>
                      </m:r>
                      <m:r>
                        <w:rPr>
                          <w:rFonts w:ascii="Cambria Math" w:hAnsi="Cambria Math"/>
                          <w:sz w:val="24"/>
                          <w:szCs w:val="24"/>
                        </w:rPr>
                        <m:t>0</m:t>
                      </m:r>
                    </m:oMath>
                  </m:oMathPara>
                </w:p>
              </w:tc>
              <w:tc>
                <w:tcPr>
                  <w:tcW w:w="1174" w:type="dxa"/>
                </w:tcPr>
                <w:p w:rsidR="00FA3910" w:rsidRDefault="00FA3910" w:rsidP="00E53B94">
                  <w:pPr>
                    <w:rPr>
                      <w:rFonts w:ascii="Comic Sans MS" w:hAnsi="Comic Sans MS"/>
                      <w:sz w:val="24"/>
                      <w:szCs w:val="24"/>
                    </w:rPr>
                  </w:pPr>
                  <m:oMathPara>
                    <m:oMath>
                      <m:r>
                        <w:rPr>
                          <w:rFonts w:ascii="Cambria Math" w:hAnsi="Cambria Math"/>
                          <w:sz w:val="24"/>
                          <w:szCs w:val="24"/>
                        </w:rPr>
                        <m:t>12</m:t>
                      </m:r>
                    </m:oMath>
                  </m:oMathPara>
                </w:p>
              </w:tc>
              <w:tc>
                <w:tcPr>
                  <w:tcW w:w="1174" w:type="dxa"/>
                </w:tcPr>
                <w:p w:rsidR="00FA3910" w:rsidRDefault="00FA3910" w:rsidP="00E53B94">
                  <w:pPr>
                    <w:rPr>
                      <w:rFonts w:ascii="Comic Sans MS" w:hAnsi="Comic Sans MS"/>
                      <w:sz w:val="24"/>
                      <w:szCs w:val="24"/>
                    </w:rPr>
                  </w:pPr>
                  <m:oMathPara>
                    <m:oMath>
                      <m:r>
                        <w:rPr>
                          <w:rFonts w:ascii="Cambria Math" w:hAnsi="Cambria Math"/>
                          <w:sz w:val="24"/>
                          <w:szCs w:val="24"/>
                        </w:rPr>
                        <m:t>14</m:t>
                      </m:r>
                    </m:oMath>
                  </m:oMathPara>
                </w:p>
              </w:tc>
            </w:tr>
            <w:tr w:rsidR="00FA3910" w:rsidTr="00FA3910">
              <w:tc>
                <w:tcPr>
                  <w:tcW w:w="1173" w:type="dxa"/>
                </w:tcPr>
                <w:p w:rsidR="00FA3910" w:rsidRDefault="00FA3910" w:rsidP="00FA3910">
                  <w:pPr>
                    <w:rPr>
                      <w:rFonts w:ascii="Comic Sans MS" w:hAnsi="Comic Sans MS"/>
                      <w:sz w:val="24"/>
                      <w:szCs w:val="24"/>
                    </w:rPr>
                  </w:pPr>
                  <m:oMathPara>
                    <m:oMath>
                      <m:r>
                        <w:rPr>
                          <w:rFonts w:ascii="Cambria Math" w:hAnsi="Cambria Math"/>
                          <w:sz w:val="24"/>
                          <w:szCs w:val="24"/>
                        </w:rPr>
                        <m:t>T</m:t>
                      </m:r>
                    </m:oMath>
                  </m:oMathPara>
                </w:p>
              </w:tc>
              <w:tc>
                <w:tcPr>
                  <w:tcW w:w="1173" w:type="dxa"/>
                </w:tcPr>
                <w:p w:rsidR="00FA3910" w:rsidRDefault="00FA3910" w:rsidP="00E53B94">
                  <w:pPr>
                    <w:rPr>
                      <w:rFonts w:ascii="Comic Sans MS" w:hAnsi="Comic Sans MS"/>
                      <w:sz w:val="24"/>
                      <w:szCs w:val="24"/>
                    </w:rPr>
                  </w:pPr>
                  <m:oMathPara>
                    <m:oMath>
                      <m:r>
                        <w:rPr>
                          <w:rFonts w:ascii="Cambria Math" w:hAnsi="Cambria Math"/>
                          <w:sz w:val="24"/>
                          <w:szCs w:val="24"/>
                        </w:rPr>
                        <m:t>82</m:t>
                      </m:r>
                    </m:oMath>
                  </m:oMathPara>
                </w:p>
              </w:tc>
              <w:tc>
                <w:tcPr>
                  <w:tcW w:w="1174" w:type="dxa"/>
                </w:tcPr>
                <w:p w:rsidR="00FA3910" w:rsidRDefault="00FA3910" w:rsidP="00E53B94">
                  <w:pPr>
                    <w:rPr>
                      <w:rFonts w:ascii="Comic Sans MS" w:hAnsi="Comic Sans MS"/>
                      <w:sz w:val="24"/>
                      <w:szCs w:val="24"/>
                    </w:rPr>
                  </w:pPr>
                  <m:oMathPara>
                    <m:oMath>
                      <m:r>
                        <w:rPr>
                          <w:rFonts w:ascii="Cambria Math" w:hAnsi="Cambria Math"/>
                          <w:sz w:val="24"/>
                          <w:szCs w:val="24"/>
                        </w:rPr>
                        <m:t>75</m:t>
                      </m:r>
                    </m:oMath>
                  </m:oMathPara>
                </w:p>
              </w:tc>
              <w:tc>
                <w:tcPr>
                  <w:tcW w:w="1174" w:type="dxa"/>
                </w:tcPr>
                <w:p w:rsidR="00FA3910" w:rsidRDefault="00FA3910" w:rsidP="00E53B94">
                  <w:pPr>
                    <w:rPr>
                      <w:rFonts w:ascii="Comic Sans MS" w:hAnsi="Comic Sans MS"/>
                      <w:sz w:val="24"/>
                      <w:szCs w:val="24"/>
                    </w:rPr>
                  </w:pPr>
                  <m:oMathPara>
                    <m:oMath>
                      <m:r>
                        <w:rPr>
                          <w:rFonts w:ascii="Cambria Math" w:hAnsi="Cambria Math"/>
                          <w:sz w:val="24"/>
                          <w:szCs w:val="24"/>
                        </w:rPr>
                        <m:t>74</m:t>
                      </m:r>
                    </m:oMath>
                  </m:oMathPara>
                </w:p>
              </w:tc>
              <w:tc>
                <w:tcPr>
                  <w:tcW w:w="1174" w:type="dxa"/>
                </w:tcPr>
                <w:p w:rsidR="00FA3910" w:rsidRDefault="00FA3910" w:rsidP="00E53B94">
                  <w:pPr>
                    <w:rPr>
                      <w:rFonts w:ascii="Comic Sans MS" w:hAnsi="Comic Sans MS"/>
                      <w:sz w:val="24"/>
                      <w:szCs w:val="24"/>
                    </w:rPr>
                  </w:pPr>
                  <m:oMathPara>
                    <m:oMath>
                      <m:r>
                        <w:rPr>
                          <w:rFonts w:ascii="Cambria Math" w:hAnsi="Cambria Math"/>
                          <w:sz w:val="24"/>
                          <w:szCs w:val="24"/>
                        </w:rPr>
                        <m:t>75</m:t>
                      </m:r>
                    </m:oMath>
                  </m:oMathPara>
                </w:p>
              </w:tc>
              <w:tc>
                <w:tcPr>
                  <w:tcW w:w="1174" w:type="dxa"/>
                </w:tcPr>
                <w:p w:rsidR="00FA3910" w:rsidRDefault="00FA3910" w:rsidP="00E53B94">
                  <w:pPr>
                    <w:rPr>
                      <w:rFonts w:ascii="Comic Sans MS" w:hAnsi="Comic Sans MS"/>
                      <w:sz w:val="24"/>
                      <w:szCs w:val="24"/>
                    </w:rPr>
                  </w:pPr>
                  <m:oMathPara>
                    <m:oMath>
                      <m:r>
                        <w:rPr>
                          <w:rFonts w:ascii="Cambria Math" w:hAnsi="Cambria Math"/>
                          <w:sz w:val="24"/>
                          <w:szCs w:val="24"/>
                        </w:rPr>
                        <m:t>84</m:t>
                      </m:r>
                    </m:oMath>
                  </m:oMathPara>
                </w:p>
              </w:tc>
              <w:tc>
                <w:tcPr>
                  <w:tcW w:w="1174" w:type="dxa"/>
                </w:tcPr>
                <w:p w:rsidR="00FA3910" w:rsidRDefault="00FA3910" w:rsidP="00E53B94">
                  <w:pPr>
                    <w:rPr>
                      <w:rFonts w:ascii="Comic Sans MS" w:hAnsi="Comic Sans MS"/>
                      <w:sz w:val="24"/>
                      <w:szCs w:val="24"/>
                    </w:rPr>
                  </w:pPr>
                  <m:oMathPara>
                    <m:oMath>
                      <m:r>
                        <w:rPr>
                          <w:rFonts w:ascii="Cambria Math" w:hAnsi="Cambria Math"/>
                          <w:sz w:val="24"/>
                          <w:szCs w:val="24"/>
                        </w:rPr>
                        <m:t>90</m:t>
                      </m:r>
                    </m:oMath>
                  </m:oMathPara>
                </w:p>
              </w:tc>
              <w:tc>
                <w:tcPr>
                  <w:tcW w:w="1174" w:type="dxa"/>
                </w:tcPr>
                <w:p w:rsidR="00FA3910" w:rsidRDefault="00FA3910" w:rsidP="00E53B94">
                  <w:pPr>
                    <w:rPr>
                      <w:rFonts w:ascii="Comic Sans MS" w:hAnsi="Comic Sans MS"/>
                      <w:sz w:val="24"/>
                      <w:szCs w:val="24"/>
                    </w:rPr>
                  </w:pPr>
                  <m:oMathPara>
                    <m:oMath>
                      <m:r>
                        <w:rPr>
                          <w:rFonts w:ascii="Cambria Math" w:hAnsi="Cambria Math"/>
                          <w:sz w:val="24"/>
                          <w:szCs w:val="24"/>
                        </w:rPr>
                        <m:t>93</m:t>
                      </m:r>
                    </m:oMath>
                  </m:oMathPara>
                </w:p>
              </w:tc>
              <w:tc>
                <w:tcPr>
                  <w:tcW w:w="1174" w:type="dxa"/>
                </w:tcPr>
                <w:p w:rsidR="00FA3910" w:rsidRDefault="00FA3910" w:rsidP="00E53B94">
                  <w:pPr>
                    <w:rPr>
                      <w:rFonts w:ascii="Comic Sans MS" w:hAnsi="Comic Sans MS"/>
                      <w:sz w:val="24"/>
                      <w:szCs w:val="24"/>
                    </w:rPr>
                  </w:pPr>
                  <m:oMathPara>
                    <m:oMath>
                      <m:r>
                        <w:rPr>
                          <w:rFonts w:ascii="Cambria Math" w:hAnsi="Cambria Math"/>
                          <w:sz w:val="24"/>
                          <w:szCs w:val="24"/>
                        </w:rPr>
                        <m:t>94</m:t>
                      </m:r>
                    </m:oMath>
                  </m:oMathPara>
                </w:p>
              </w:tc>
            </w:tr>
          </w:tbl>
          <w:p w:rsidR="00FA3910" w:rsidRDefault="00FA3910" w:rsidP="00E53B94">
            <w:pPr>
              <w:rPr>
                <w:rFonts w:ascii="Comic Sans MS" w:hAnsi="Comic Sans MS"/>
                <w:sz w:val="24"/>
                <w:szCs w:val="24"/>
              </w:rPr>
            </w:pPr>
          </w:p>
        </w:tc>
      </w:tr>
    </w:tbl>
    <w:p w:rsidR="00FA3910" w:rsidRDefault="00FA3910" w:rsidP="00E53B94">
      <w:pPr>
        <w:spacing w:after="0"/>
        <w:rPr>
          <w:rFonts w:ascii="Comic Sans MS" w:hAnsi="Comic Sans MS"/>
          <w:sz w:val="24"/>
          <w:szCs w:val="24"/>
        </w:rPr>
      </w:pPr>
    </w:p>
    <w:p w:rsidR="00FA3910" w:rsidRDefault="00FA3910" w:rsidP="00E53B94">
      <w:pPr>
        <w:spacing w:after="0"/>
        <w:rPr>
          <w:rFonts w:ascii="Comic Sans MS" w:hAnsi="Comic Sans MS"/>
          <w:sz w:val="24"/>
          <w:szCs w:val="24"/>
        </w:rPr>
      </w:pPr>
    </w:p>
    <w:p w:rsidR="00FA3910" w:rsidRDefault="00FA3910" w:rsidP="00FA3910">
      <w:pPr>
        <w:spacing w:after="0"/>
        <w:rPr>
          <w:rFonts w:ascii="Comic Sans MS" w:hAnsi="Comic Sans MS"/>
          <w:sz w:val="24"/>
          <w:szCs w:val="24"/>
        </w:rPr>
      </w:pPr>
    </w:p>
    <w:tbl>
      <w:tblPr>
        <w:tblStyle w:val="TableGrid"/>
        <w:tblW w:w="0" w:type="auto"/>
        <w:tblLook w:val="04A0" w:firstRow="1" w:lastRow="0" w:firstColumn="1" w:lastColumn="0" w:noHBand="0" w:noVBand="1"/>
      </w:tblPr>
      <w:tblGrid>
        <w:gridCol w:w="10790"/>
      </w:tblGrid>
      <w:tr w:rsidR="001F6919" w:rsidTr="00326E91">
        <w:tc>
          <w:tcPr>
            <w:tcW w:w="10790" w:type="dxa"/>
            <w:tcBorders>
              <w:bottom w:val="single" w:sz="4" w:space="0" w:color="auto"/>
            </w:tcBorders>
          </w:tcPr>
          <w:p w:rsidR="001F6919" w:rsidRDefault="001F6919" w:rsidP="001F6919">
            <w:pPr>
              <w:rPr>
                <w:rFonts w:ascii="Comic Sans MS" w:hAnsi="Comic Sans MS"/>
                <w:sz w:val="24"/>
                <w:szCs w:val="24"/>
              </w:rPr>
            </w:pPr>
            <w:r>
              <w:rPr>
                <w:rFonts w:ascii="Comic Sans MS" w:hAnsi="Comic Sans MS"/>
                <w:sz w:val="24"/>
                <w:szCs w:val="24"/>
              </w:rPr>
              <w:t xml:space="preserve">4.  The quantity (in pounds) of a gourmet ground coffee that is sold by a coffee company at a price of </w:t>
            </w:r>
            <m:oMath>
              <m:r>
                <w:rPr>
                  <w:rFonts w:ascii="Cambria Math" w:hAnsi="Cambria Math"/>
                  <w:sz w:val="24"/>
                  <w:szCs w:val="24"/>
                </w:rPr>
                <m:t>p</m:t>
              </m:r>
            </m:oMath>
            <w:r>
              <w:rPr>
                <w:rFonts w:ascii="Comic Sans MS" w:eastAsiaTheme="minorEastAsia" w:hAnsi="Comic Sans MS"/>
                <w:sz w:val="24"/>
                <w:szCs w:val="24"/>
              </w:rPr>
              <w:t xml:space="preserve"> dollars per pound </w:t>
            </w:r>
            <w:proofErr w:type="gramStart"/>
            <w:r>
              <w:rPr>
                <w:rFonts w:ascii="Comic Sans MS" w:eastAsiaTheme="minorEastAsia" w:hAnsi="Comic Sans MS"/>
                <w:sz w:val="24"/>
                <w:szCs w:val="24"/>
              </w:rPr>
              <w:t xml:space="preserve">is </w:t>
            </w:r>
            <w:proofErr w:type="gramEnd"/>
            <m:oMath>
              <m:r>
                <w:rPr>
                  <w:rFonts w:ascii="Cambria Math" w:eastAsiaTheme="minorEastAsia" w:hAnsi="Cambria Math"/>
                  <w:sz w:val="24"/>
                  <w:szCs w:val="24"/>
                </w:rPr>
                <m:t>Q=f(p)</m:t>
              </m:r>
            </m:oMath>
            <w:r>
              <w:rPr>
                <w:rFonts w:ascii="Comic Sans MS" w:eastAsiaTheme="minorEastAsia" w:hAnsi="Comic Sans MS"/>
                <w:sz w:val="24"/>
                <w:szCs w:val="24"/>
              </w:rPr>
              <w:t>.</w:t>
            </w:r>
          </w:p>
        </w:tc>
      </w:tr>
      <w:tr w:rsidR="001F6919" w:rsidTr="00326E91">
        <w:tc>
          <w:tcPr>
            <w:tcW w:w="10790" w:type="dxa"/>
            <w:tcBorders>
              <w:top w:val="single" w:sz="4" w:space="0" w:color="auto"/>
              <w:left w:val="nil"/>
              <w:bottom w:val="nil"/>
              <w:right w:val="nil"/>
            </w:tcBorders>
          </w:tcPr>
          <w:p w:rsidR="001F6919" w:rsidRDefault="001F6919" w:rsidP="001F6919">
            <w:pPr>
              <w:rPr>
                <w:rFonts w:ascii="Comic Sans MS" w:eastAsiaTheme="minorEastAsia" w:hAnsi="Comic Sans MS"/>
                <w:sz w:val="24"/>
                <w:szCs w:val="24"/>
              </w:rPr>
            </w:pPr>
            <w:r>
              <w:rPr>
                <w:rFonts w:ascii="Comic Sans MS" w:hAnsi="Comic Sans MS"/>
                <w:sz w:val="24"/>
                <w:szCs w:val="24"/>
              </w:rPr>
              <w:t xml:space="preserve">A.)  What is the meaning of the </w:t>
            </w:r>
            <w:proofErr w:type="gramStart"/>
            <w:r>
              <w:rPr>
                <w:rFonts w:ascii="Comic Sans MS" w:hAnsi="Comic Sans MS"/>
                <w:sz w:val="24"/>
                <w:szCs w:val="24"/>
              </w:rPr>
              <w:t xml:space="preserve">derivative  </w:t>
            </w:r>
            <w:proofErr w:type="gramEnd"/>
            <m:oMath>
              <m:r>
                <w:rPr>
                  <w:rFonts w:ascii="Cambria Math" w:hAnsi="Cambria Math"/>
                  <w:sz w:val="24"/>
                  <w:szCs w:val="24"/>
                </w:rPr>
                <m:t>f'(8)</m:t>
              </m:r>
            </m:oMath>
            <w:r>
              <w:rPr>
                <w:rFonts w:ascii="Comic Sans MS" w:eastAsiaTheme="minorEastAsia" w:hAnsi="Comic Sans MS"/>
                <w:sz w:val="24"/>
                <w:szCs w:val="24"/>
              </w:rPr>
              <w:t>?  What are its units?</w:t>
            </w:r>
          </w:p>
          <w:p w:rsidR="00326E91" w:rsidRDefault="00326E91" w:rsidP="001F6919">
            <w:pPr>
              <w:rPr>
                <w:rFonts w:ascii="Comic Sans MS" w:eastAsiaTheme="minorEastAsia" w:hAnsi="Comic Sans MS"/>
                <w:sz w:val="24"/>
                <w:szCs w:val="24"/>
              </w:rPr>
            </w:pPr>
          </w:p>
          <w:p w:rsidR="00326E91" w:rsidRDefault="00326E91" w:rsidP="001F6919">
            <w:pPr>
              <w:rPr>
                <w:rFonts w:ascii="Comic Sans MS" w:hAnsi="Comic Sans MS"/>
                <w:sz w:val="24"/>
                <w:szCs w:val="24"/>
              </w:rPr>
            </w:pPr>
          </w:p>
          <w:p w:rsidR="00A87F2F" w:rsidRPr="001F6919" w:rsidRDefault="00A87F2F" w:rsidP="001F6919">
            <w:pPr>
              <w:rPr>
                <w:rFonts w:ascii="Comic Sans MS" w:hAnsi="Comic Sans MS"/>
                <w:sz w:val="24"/>
                <w:szCs w:val="24"/>
              </w:rPr>
            </w:pPr>
          </w:p>
        </w:tc>
      </w:tr>
      <w:tr w:rsidR="001F6919" w:rsidTr="00326E91">
        <w:tc>
          <w:tcPr>
            <w:tcW w:w="10790" w:type="dxa"/>
            <w:tcBorders>
              <w:top w:val="nil"/>
              <w:left w:val="nil"/>
              <w:bottom w:val="nil"/>
              <w:right w:val="nil"/>
            </w:tcBorders>
          </w:tcPr>
          <w:p w:rsidR="001F6919" w:rsidRDefault="001F6919" w:rsidP="001F6919">
            <w:pPr>
              <w:rPr>
                <w:rFonts w:ascii="Comic Sans MS" w:eastAsiaTheme="minorEastAsia" w:hAnsi="Comic Sans MS"/>
                <w:sz w:val="24"/>
                <w:szCs w:val="24"/>
              </w:rPr>
            </w:pPr>
            <w:r>
              <w:rPr>
                <w:rFonts w:ascii="Comic Sans MS" w:hAnsi="Comic Sans MS"/>
                <w:sz w:val="24"/>
                <w:szCs w:val="24"/>
              </w:rPr>
              <w:t xml:space="preserve">B.)  Is </w:t>
            </w:r>
            <m:oMath>
              <m:r>
                <w:rPr>
                  <w:rFonts w:ascii="Cambria Math" w:hAnsi="Cambria Math"/>
                  <w:sz w:val="24"/>
                  <w:szCs w:val="24"/>
                </w:rPr>
                <m:t>f'(8)</m:t>
              </m:r>
            </m:oMath>
            <w:r>
              <w:rPr>
                <w:rFonts w:ascii="Comic Sans MS" w:eastAsiaTheme="minorEastAsia" w:hAnsi="Comic Sans MS"/>
                <w:sz w:val="24"/>
                <w:szCs w:val="24"/>
              </w:rPr>
              <w:t xml:space="preserve"> positive or negative?  Explain.</w:t>
            </w:r>
          </w:p>
          <w:p w:rsidR="00A87F2F" w:rsidRDefault="00A87F2F" w:rsidP="001F6919">
            <w:pPr>
              <w:rPr>
                <w:rFonts w:ascii="Comic Sans MS" w:eastAsiaTheme="minorEastAsia" w:hAnsi="Comic Sans MS"/>
                <w:sz w:val="24"/>
                <w:szCs w:val="24"/>
              </w:rPr>
            </w:pPr>
          </w:p>
          <w:p w:rsidR="00326E91" w:rsidRDefault="00326E91" w:rsidP="001F6919">
            <w:pPr>
              <w:rPr>
                <w:rFonts w:ascii="Comic Sans MS" w:hAnsi="Comic Sans MS"/>
                <w:sz w:val="24"/>
                <w:szCs w:val="24"/>
              </w:rPr>
            </w:pPr>
          </w:p>
        </w:tc>
      </w:tr>
    </w:tbl>
    <w:p w:rsidR="00FA3910" w:rsidRDefault="00FA3910" w:rsidP="00E53B94">
      <w:pPr>
        <w:spacing w:after="0"/>
        <w:rPr>
          <w:rFonts w:ascii="Comic Sans MS" w:hAnsi="Comic Sans MS"/>
          <w:sz w:val="24"/>
          <w:szCs w:val="24"/>
        </w:rPr>
      </w:pPr>
    </w:p>
    <w:tbl>
      <w:tblPr>
        <w:tblStyle w:val="TableGrid"/>
        <w:tblW w:w="0" w:type="auto"/>
        <w:tblLook w:val="04A0" w:firstRow="1" w:lastRow="0" w:firstColumn="1" w:lastColumn="0" w:noHBand="0" w:noVBand="1"/>
      </w:tblPr>
      <w:tblGrid>
        <w:gridCol w:w="5395"/>
        <w:gridCol w:w="5395"/>
      </w:tblGrid>
      <w:tr w:rsidR="00326E91" w:rsidTr="00A87F2F">
        <w:tc>
          <w:tcPr>
            <w:tcW w:w="5395" w:type="dxa"/>
            <w:tcBorders>
              <w:bottom w:val="single" w:sz="4" w:space="0" w:color="auto"/>
            </w:tcBorders>
          </w:tcPr>
          <w:p w:rsidR="00326E91" w:rsidRDefault="00326E91" w:rsidP="00326E91">
            <w:pPr>
              <w:rPr>
                <w:rFonts w:ascii="Comic Sans MS" w:hAnsi="Comic Sans MS"/>
                <w:sz w:val="24"/>
                <w:szCs w:val="24"/>
              </w:rPr>
            </w:pPr>
            <w:r>
              <w:rPr>
                <w:rFonts w:ascii="Comic Sans MS" w:hAnsi="Comic Sans MS"/>
                <w:sz w:val="24"/>
                <w:szCs w:val="24"/>
              </w:rPr>
              <w:t xml:space="preserve">5.  The quantity of oxygen that can dissolve in water depends on the temperature of the water.  (So thermal pollution influences the oxygen content of water.)  The graph shows how oxygen solubility </w:t>
            </w:r>
            <m:oMath>
              <m:r>
                <w:rPr>
                  <w:rFonts w:ascii="Cambria Math" w:hAnsi="Cambria Math"/>
                  <w:sz w:val="24"/>
                  <w:szCs w:val="24"/>
                </w:rPr>
                <m:t>S</m:t>
              </m:r>
            </m:oMath>
            <w:r>
              <w:rPr>
                <w:rFonts w:ascii="Comic Sans MS" w:eastAsiaTheme="minorEastAsia" w:hAnsi="Comic Sans MS"/>
                <w:sz w:val="24"/>
                <w:szCs w:val="24"/>
              </w:rPr>
              <w:t xml:space="preserve"> varies as a function of the water </w:t>
            </w:r>
            <w:proofErr w:type="gramStart"/>
            <w:r>
              <w:rPr>
                <w:rFonts w:ascii="Comic Sans MS" w:eastAsiaTheme="minorEastAsia" w:hAnsi="Comic Sans MS"/>
                <w:sz w:val="24"/>
                <w:szCs w:val="24"/>
              </w:rPr>
              <w:t xml:space="preserve">temperature </w:t>
            </w:r>
            <w:proofErr w:type="gramEnd"/>
            <m:oMath>
              <m:r>
                <w:rPr>
                  <w:rFonts w:ascii="Cambria Math" w:eastAsiaTheme="minorEastAsia" w:hAnsi="Cambria Math"/>
                  <w:sz w:val="24"/>
                  <w:szCs w:val="24"/>
                </w:rPr>
                <m:t>T</m:t>
              </m:r>
            </m:oMath>
            <w:r>
              <w:rPr>
                <w:rFonts w:ascii="Comic Sans MS" w:eastAsiaTheme="minorEastAsia" w:hAnsi="Comic Sans MS"/>
                <w:sz w:val="24"/>
                <w:szCs w:val="24"/>
              </w:rPr>
              <w:t>.</w:t>
            </w:r>
          </w:p>
        </w:tc>
        <w:tc>
          <w:tcPr>
            <w:tcW w:w="5395" w:type="dxa"/>
            <w:tcBorders>
              <w:bottom w:val="single" w:sz="4" w:space="0" w:color="auto"/>
            </w:tcBorders>
          </w:tcPr>
          <w:p w:rsidR="00326E91" w:rsidRDefault="00A87F2F" w:rsidP="00E53B94">
            <w:pPr>
              <w:rPr>
                <w:rFonts w:ascii="Comic Sans MS" w:hAnsi="Comic Sans MS"/>
                <w:sz w:val="24"/>
                <w:szCs w:val="24"/>
              </w:rPr>
            </w:pPr>
            <w:r>
              <w:rPr>
                <w:noProof/>
              </w:rPr>
              <w:drawing>
                <wp:inline distT="0" distB="0" distL="0" distR="0" wp14:anchorId="02F5860A" wp14:editId="0F73662F">
                  <wp:extent cx="1581150" cy="2352675"/>
                  <wp:effectExtent l="52387" t="61913" r="52388" b="7143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5555791">
                            <a:off x="0" y="0"/>
                            <a:ext cx="1581150" cy="2352675"/>
                          </a:xfrm>
                          <a:prstGeom prst="rect">
                            <a:avLst/>
                          </a:prstGeom>
                        </pic:spPr>
                      </pic:pic>
                    </a:graphicData>
                  </a:graphic>
                </wp:inline>
              </w:drawing>
            </w:r>
          </w:p>
        </w:tc>
      </w:tr>
      <w:tr w:rsidR="00326E91" w:rsidTr="00A87F2F">
        <w:tc>
          <w:tcPr>
            <w:tcW w:w="10790" w:type="dxa"/>
            <w:gridSpan w:val="2"/>
            <w:tcBorders>
              <w:top w:val="single" w:sz="4" w:space="0" w:color="auto"/>
              <w:left w:val="single" w:sz="4" w:space="0" w:color="auto"/>
              <w:bottom w:val="single" w:sz="4" w:space="0" w:color="auto"/>
              <w:right w:val="single" w:sz="4" w:space="0" w:color="auto"/>
            </w:tcBorders>
          </w:tcPr>
          <w:p w:rsidR="00326E91" w:rsidRDefault="00326E91" w:rsidP="001E29A3">
            <w:pPr>
              <w:rPr>
                <w:rFonts w:ascii="Comic Sans MS" w:eastAsiaTheme="minorEastAsia" w:hAnsi="Comic Sans MS"/>
                <w:sz w:val="24"/>
                <w:szCs w:val="24"/>
              </w:rPr>
            </w:pPr>
            <w:r>
              <w:rPr>
                <w:rFonts w:ascii="Comic Sans MS" w:hAnsi="Comic Sans MS"/>
                <w:sz w:val="24"/>
                <w:szCs w:val="24"/>
              </w:rPr>
              <w:t xml:space="preserve">A.)  What is the meaning of </w:t>
            </w:r>
            <w:r w:rsidR="001E29A3">
              <w:rPr>
                <w:rFonts w:ascii="Comic Sans MS" w:hAnsi="Comic Sans MS"/>
                <w:sz w:val="24"/>
                <w:szCs w:val="24"/>
              </w:rPr>
              <w:t xml:space="preserve">the </w:t>
            </w:r>
            <w:proofErr w:type="gramStart"/>
            <w:r w:rsidR="001E29A3">
              <w:rPr>
                <w:rFonts w:ascii="Comic Sans MS" w:hAnsi="Comic Sans MS"/>
                <w:sz w:val="24"/>
                <w:szCs w:val="24"/>
              </w:rPr>
              <w:t xml:space="preserve">derivative </w:t>
            </w:r>
            <w:proofErr w:type="gramEnd"/>
            <m:oMath>
              <m:r>
                <w:rPr>
                  <w:rFonts w:ascii="Cambria Math" w:hAnsi="Cambria Math"/>
                  <w:sz w:val="24"/>
                  <w:szCs w:val="24"/>
                </w:rPr>
                <m:t>S'(T)</m:t>
              </m:r>
            </m:oMath>
            <w:r w:rsidR="001E29A3">
              <w:rPr>
                <w:rFonts w:ascii="Comic Sans MS" w:eastAsiaTheme="minorEastAsia" w:hAnsi="Comic Sans MS"/>
                <w:sz w:val="24"/>
                <w:szCs w:val="24"/>
              </w:rPr>
              <w:t>?  What are its units?</w:t>
            </w:r>
          </w:p>
          <w:p w:rsidR="00A87F2F" w:rsidRDefault="00A87F2F" w:rsidP="001E29A3">
            <w:pPr>
              <w:rPr>
                <w:rFonts w:ascii="Comic Sans MS" w:hAnsi="Comic Sans MS"/>
                <w:sz w:val="24"/>
                <w:szCs w:val="24"/>
              </w:rPr>
            </w:pPr>
          </w:p>
          <w:p w:rsidR="00A87F2F" w:rsidRDefault="00A87F2F" w:rsidP="001E29A3">
            <w:pPr>
              <w:rPr>
                <w:rFonts w:ascii="Comic Sans MS" w:hAnsi="Comic Sans MS"/>
                <w:sz w:val="24"/>
                <w:szCs w:val="24"/>
              </w:rPr>
            </w:pPr>
          </w:p>
        </w:tc>
      </w:tr>
      <w:tr w:rsidR="00326E91" w:rsidTr="00A87F2F">
        <w:tc>
          <w:tcPr>
            <w:tcW w:w="10790" w:type="dxa"/>
            <w:gridSpan w:val="2"/>
            <w:tcBorders>
              <w:top w:val="single" w:sz="4" w:space="0" w:color="auto"/>
              <w:left w:val="single" w:sz="4" w:space="0" w:color="auto"/>
              <w:bottom w:val="single" w:sz="4" w:space="0" w:color="auto"/>
              <w:right w:val="single" w:sz="4" w:space="0" w:color="auto"/>
            </w:tcBorders>
          </w:tcPr>
          <w:p w:rsidR="00326E91" w:rsidRDefault="001E29A3" w:rsidP="001E29A3">
            <w:pPr>
              <w:rPr>
                <w:rFonts w:ascii="Comic Sans MS" w:eastAsiaTheme="minorEastAsia" w:hAnsi="Comic Sans MS"/>
                <w:sz w:val="24"/>
                <w:szCs w:val="24"/>
              </w:rPr>
            </w:pPr>
            <w:r>
              <w:rPr>
                <w:rFonts w:ascii="Comic Sans MS" w:hAnsi="Comic Sans MS"/>
                <w:sz w:val="24"/>
                <w:szCs w:val="24"/>
              </w:rPr>
              <w:t xml:space="preserve">B.)  Estimate the value of </w:t>
            </w:r>
            <m:oMath>
              <m:r>
                <w:rPr>
                  <w:rFonts w:ascii="Cambria Math" w:hAnsi="Cambria Math"/>
                  <w:sz w:val="24"/>
                  <w:szCs w:val="24"/>
                </w:rPr>
                <m:t>S'(16)</m:t>
              </m:r>
            </m:oMath>
            <w:r>
              <w:rPr>
                <w:rFonts w:ascii="Comic Sans MS" w:eastAsiaTheme="minorEastAsia" w:hAnsi="Comic Sans MS"/>
                <w:sz w:val="24"/>
                <w:szCs w:val="24"/>
              </w:rPr>
              <w:t xml:space="preserve"> and interpret.</w:t>
            </w:r>
          </w:p>
          <w:p w:rsidR="00A87F2F" w:rsidRDefault="00A87F2F" w:rsidP="001E29A3">
            <w:pPr>
              <w:rPr>
                <w:rFonts w:ascii="Comic Sans MS" w:eastAsiaTheme="minorEastAsia" w:hAnsi="Comic Sans MS"/>
                <w:sz w:val="24"/>
                <w:szCs w:val="24"/>
              </w:rPr>
            </w:pPr>
          </w:p>
          <w:p w:rsidR="00A87F2F" w:rsidRDefault="00A87F2F" w:rsidP="001E29A3">
            <w:pPr>
              <w:rPr>
                <w:rFonts w:ascii="Comic Sans MS" w:hAnsi="Comic Sans MS"/>
                <w:sz w:val="24"/>
                <w:szCs w:val="24"/>
              </w:rPr>
            </w:pPr>
          </w:p>
        </w:tc>
      </w:tr>
    </w:tbl>
    <w:p w:rsidR="00326E91" w:rsidRDefault="00326E91" w:rsidP="00E53B94">
      <w:pPr>
        <w:spacing w:after="0"/>
        <w:rPr>
          <w:rFonts w:ascii="Comic Sans MS" w:hAnsi="Comic Sans MS"/>
          <w:sz w:val="24"/>
          <w:szCs w:val="24"/>
        </w:rPr>
      </w:pPr>
    </w:p>
    <w:p w:rsidR="00A87F2F" w:rsidRDefault="00A87F2F" w:rsidP="00E53B94">
      <w:pPr>
        <w:spacing w:after="0"/>
        <w:rPr>
          <w:rFonts w:ascii="Comic Sans MS" w:hAnsi="Comic Sans MS"/>
          <w:sz w:val="24"/>
          <w:szCs w:val="24"/>
        </w:rPr>
      </w:pPr>
    </w:p>
    <w:p w:rsidR="00A87F2F" w:rsidRDefault="00A87F2F" w:rsidP="00A87F2F">
      <w:pPr>
        <w:spacing w:after="0"/>
        <w:rPr>
          <w:rFonts w:ascii="Comic Sans MS" w:hAnsi="Comic Sans MS"/>
          <w:sz w:val="24"/>
          <w:szCs w:val="24"/>
        </w:rPr>
      </w:pPr>
      <w:r>
        <w:rPr>
          <w:rFonts w:ascii="Comic Sans MS" w:hAnsi="Comic Sans MS"/>
          <w:sz w:val="24"/>
          <w:szCs w:val="24"/>
        </w:rPr>
        <w:lastRenderedPageBreak/>
        <w:t>AP Calculus AB</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Name________________________</w:t>
      </w:r>
    </w:p>
    <w:p w:rsidR="00A87F2F" w:rsidRDefault="00A87F2F" w:rsidP="00E53B94">
      <w:pPr>
        <w:spacing w:after="0"/>
        <w:rPr>
          <w:rFonts w:ascii="Comic Sans MS" w:hAnsi="Comic Sans MS"/>
          <w:sz w:val="24"/>
          <w:szCs w:val="24"/>
        </w:rPr>
      </w:pPr>
      <w:r>
        <w:rPr>
          <w:rFonts w:ascii="Comic Sans MS" w:hAnsi="Comic Sans MS"/>
          <w:sz w:val="24"/>
          <w:szCs w:val="24"/>
        </w:rPr>
        <w:t xml:space="preserve">Rate of Change                                                      </w:t>
      </w:r>
      <w:r>
        <w:rPr>
          <w:rFonts w:ascii="Comic Sans MS" w:hAnsi="Comic Sans MS"/>
          <w:sz w:val="24"/>
          <w:szCs w:val="24"/>
        </w:rPr>
        <w:tab/>
      </w:r>
      <w:r>
        <w:rPr>
          <w:rFonts w:ascii="Comic Sans MS" w:hAnsi="Comic Sans MS"/>
          <w:sz w:val="24"/>
          <w:szCs w:val="24"/>
        </w:rPr>
        <w:tab/>
        <w:t>Limits, Cont., &amp; R.O.C Day 9</w:t>
      </w:r>
    </w:p>
    <w:tbl>
      <w:tblPr>
        <w:tblStyle w:val="TableGrid"/>
        <w:tblW w:w="0" w:type="auto"/>
        <w:tblLook w:val="04A0" w:firstRow="1" w:lastRow="0" w:firstColumn="1" w:lastColumn="0" w:noHBand="0" w:noVBand="1"/>
      </w:tblPr>
      <w:tblGrid>
        <w:gridCol w:w="5395"/>
        <w:gridCol w:w="5395"/>
      </w:tblGrid>
      <w:tr w:rsidR="00A87F2F" w:rsidTr="00A87F2F">
        <w:tc>
          <w:tcPr>
            <w:tcW w:w="5395" w:type="dxa"/>
          </w:tcPr>
          <w:p w:rsidR="00A87F2F" w:rsidRDefault="00A87F2F" w:rsidP="00E53B94">
            <w:pPr>
              <w:rPr>
                <w:rFonts w:ascii="Comic Sans MS" w:hAnsi="Comic Sans MS"/>
                <w:sz w:val="24"/>
                <w:szCs w:val="24"/>
              </w:rPr>
            </w:pPr>
            <w:r>
              <w:rPr>
                <w:noProof/>
              </w:rPr>
              <w:drawing>
                <wp:inline distT="0" distB="0" distL="0" distR="0" wp14:anchorId="5E7D9B75" wp14:editId="39A23D16">
                  <wp:extent cx="1922153" cy="2406148"/>
                  <wp:effectExtent l="62865" t="89535" r="64770" b="838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619484">
                            <a:off x="0" y="0"/>
                            <a:ext cx="1940504" cy="2429120"/>
                          </a:xfrm>
                          <a:prstGeom prst="rect">
                            <a:avLst/>
                          </a:prstGeom>
                        </pic:spPr>
                      </pic:pic>
                    </a:graphicData>
                  </a:graphic>
                </wp:inline>
              </w:drawing>
            </w:r>
          </w:p>
        </w:tc>
        <w:tc>
          <w:tcPr>
            <w:tcW w:w="5395" w:type="dxa"/>
          </w:tcPr>
          <w:p w:rsidR="00A87F2F" w:rsidRDefault="00A87F2F" w:rsidP="00A87F2F">
            <w:pPr>
              <w:rPr>
                <w:rFonts w:ascii="Comic Sans MS" w:eastAsiaTheme="minorEastAsia" w:hAnsi="Comic Sans MS"/>
                <w:sz w:val="24"/>
                <w:szCs w:val="24"/>
              </w:rPr>
            </w:pPr>
            <w:r>
              <w:rPr>
                <w:rFonts w:ascii="Comic Sans MS" w:hAnsi="Comic Sans MS"/>
                <w:sz w:val="24"/>
                <w:szCs w:val="24"/>
              </w:rPr>
              <w:t xml:space="preserve">6.  Use the given graph to estimate the value of each derivative.  Then sketch the graph </w:t>
            </w:r>
            <w:proofErr w:type="gramStart"/>
            <w:r>
              <w:rPr>
                <w:rFonts w:ascii="Comic Sans MS" w:hAnsi="Comic Sans MS"/>
                <w:sz w:val="24"/>
                <w:szCs w:val="24"/>
              </w:rPr>
              <w:t xml:space="preserve">of </w:t>
            </w:r>
            <w:proofErr w:type="gramEnd"/>
            <m:oMath>
              <m:r>
                <w:rPr>
                  <w:rFonts w:ascii="Cambria Math" w:hAnsi="Cambria Math"/>
                  <w:sz w:val="24"/>
                  <w:szCs w:val="24"/>
                </w:rPr>
                <m:t>f'</m:t>
              </m:r>
            </m:oMath>
            <w:r>
              <w:rPr>
                <w:rFonts w:ascii="Comic Sans MS" w:eastAsiaTheme="minorEastAsia" w:hAnsi="Comic Sans MS"/>
                <w:sz w:val="24"/>
                <w:szCs w:val="24"/>
              </w:rPr>
              <w:t>.</w:t>
            </w:r>
          </w:p>
          <w:p w:rsidR="00A87F2F" w:rsidRDefault="00A87F2F" w:rsidP="00A87F2F">
            <w:pPr>
              <w:rPr>
                <w:rFonts w:ascii="Comic Sans MS" w:eastAsiaTheme="minorEastAsia" w:hAnsi="Comic Sans MS"/>
                <w:sz w:val="24"/>
                <w:szCs w:val="24"/>
              </w:rPr>
            </w:pPr>
            <w:r>
              <w:rPr>
                <w:rFonts w:ascii="Comic Sans MS" w:eastAsiaTheme="minorEastAsia" w:hAnsi="Comic Sans MS"/>
                <w:sz w:val="24"/>
                <w:szCs w:val="24"/>
              </w:rPr>
              <w:t xml:space="preserve">A.)  </w:t>
            </w:r>
            <m:oMath>
              <m:r>
                <w:rPr>
                  <w:rFonts w:ascii="Cambria Math" w:eastAsiaTheme="minorEastAsia" w:hAnsi="Cambria Math"/>
                  <w:sz w:val="24"/>
                  <w:szCs w:val="24"/>
                </w:rPr>
                <m:t>f'(-3)</m:t>
              </m:r>
            </m:oMath>
          </w:p>
          <w:p w:rsidR="001614C7" w:rsidRDefault="001614C7" w:rsidP="00A87F2F">
            <w:pPr>
              <w:rPr>
                <w:rFonts w:ascii="Comic Sans MS" w:eastAsiaTheme="minorEastAsia" w:hAnsi="Comic Sans MS"/>
                <w:sz w:val="24"/>
                <w:szCs w:val="24"/>
              </w:rPr>
            </w:pPr>
          </w:p>
          <w:p w:rsidR="00A87F2F" w:rsidRDefault="00A87F2F" w:rsidP="00A87F2F">
            <w:pPr>
              <w:rPr>
                <w:rFonts w:ascii="Comic Sans MS" w:eastAsiaTheme="minorEastAsia" w:hAnsi="Comic Sans MS"/>
                <w:sz w:val="24"/>
                <w:szCs w:val="24"/>
              </w:rPr>
            </w:pPr>
            <w:r>
              <w:rPr>
                <w:rFonts w:ascii="Comic Sans MS" w:eastAsiaTheme="minorEastAsia" w:hAnsi="Comic Sans MS"/>
                <w:sz w:val="24"/>
                <w:szCs w:val="24"/>
              </w:rPr>
              <w:t xml:space="preserve">B.)  </w:t>
            </w:r>
            <m:oMath>
              <m:r>
                <w:rPr>
                  <w:rFonts w:ascii="Cambria Math" w:eastAsiaTheme="minorEastAsia" w:hAnsi="Cambria Math"/>
                  <w:sz w:val="24"/>
                  <w:szCs w:val="24"/>
                </w:rPr>
                <m:t>f'(-</m:t>
              </m:r>
              <m:r>
                <w:rPr>
                  <w:rFonts w:ascii="Cambria Math" w:eastAsiaTheme="minorEastAsia" w:hAnsi="Cambria Math"/>
                  <w:sz w:val="24"/>
                  <w:szCs w:val="24"/>
                </w:rPr>
                <m:t>2</m:t>
              </m:r>
              <m:r>
                <w:rPr>
                  <w:rFonts w:ascii="Cambria Math" w:eastAsiaTheme="minorEastAsia" w:hAnsi="Cambria Math"/>
                  <w:sz w:val="24"/>
                  <w:szCs w:val="24"/>
                </w:rPr>
                <m:t>)</m:t>
              </m:r>
            </m:oMath>
          </w:p>
          <w:p w:rsidR="001614C7" w:rsidRDefault="001614C7" w:rsidP="00A87F2F">
            <w:pPr>
              <w:rPr>
                <w:rFonts w:ascii="Comic Sans MS" w:eastAsiaTheme="minorEastAsia" w:hAnsi="Comic Sans MS"/>
                <w:sz w:val="24"/>
                <w:szCs w:val="24"/>
              </w:rPr>
            </w:pPr>
          </w:p>
          <w:p w:rsidR="00A87F2F" w:rsidRDefault="00A87F2F" w:rsidP="00A87F2F">
            <w:pPr>
              <w:rPr>
                <w:rFonts w:ascii="Comic Sans MS" w:eastAsiaTheme="minorEastAsia" w:hAnsi="Comic Sans MS"/>
                <w:sz w:val="24"/>
                <w:szCs w:val="24"/>
              </w:rPr>
            </w:pPr>
            <w:r>
              <w:rPr>
                <w:rFonts w:ascii="Comic Sans MS" w:eastAsiaTheme="minorEastAsia" w:hAnsi="Comic Sans MS"/>
                <w:sz w:val="24"/>
                <w:szCs w:val="24"/>
              </w:rPr>
              <w:t xml:space="preserve">C.)  </w:t>
            </w:r>
            <m:oMath>
              <m:r>
                <w:rPr>
                  <w:rFonts w:ascii="Cambria Math" w:eastAsiaTheme="minorEastAsia" w:hAnsi="Cambria Math"/>
                  <w:sz w:val="24"/>
                  <w:szCs w:val="24"/>
                </w:rPr>
                <m:t>f'(-</m:t>
              </m:r>
              <m:r>
                <w:rPr>
                  <w:rFonts w:ascii="Cambria Math" w:eastAsiaTheme="minorEastAsia" w:hAnsi="Cambria Math"/>
                  <w:sz w:val="24"/>
                  <w:szCs w:val="24"/>
                </w:rPr>
                <m:t>1</m:t>
              </m:r>
              <m:r>
                <w:rPr>
                  <w:rFonts w:ascii="Cambria Math" w:eastAsiaTheme="minorEastAsia" w:hAnsi="Cambria Math"/>
                  <w:sz w:val="24"/>
                  <w:szCs w:val="24"/>
                </w:rPr>
                <m:t>)</m:t>
              </m:r>
            </m:oMath>
          </w:p>
          <w:p w:rsidR="001614C7" w:rsidRDefault="001614C7" w:rsidP="00A87F2F">
            <w:pPr>
              <w:rPr>
                <w:rFonts w:ascii="Comic Sans MS" w:eastAsiaTheme="minorEastAsia" w:hAnsi="Comic Sans MS"/>
                <w:sz w:val="24"/>
                <w:szCs w:val="24"/>
              </w:rPr>
            </w:pPr>
          </w:p>
          <w:p w:rsidR="00A87F2F" w:rsidRDefault="00A87F2F" w:rsidP="00A87F2F">
            <w:pPr>
              <w:rPr>
                <w:rFonts w:ascii="Comic Sans MS" w:eastAsiaTheme="minorEastAsia" w:hAnsi="Comic Sans MS"/>
                <w:sz w:val="24"/>
                <w:szCs w:val="24"/>
              </w:rPr>
            </w:pPr>
            <w:r>
              <w:rPr>
                <w:rFonts w:ascii="Comic Sans MS" w:eastAsiaTheme="minorEastAsia" w:hAnsi="Comic Sans MS"/>
                <w:sz w:val="24"/>
                <w:szCs w:val="24"/>
              </w:rPr>
              <w:t xml:space="preserve">D.)  </w:t>
            </w:r>
            <m:oMath>
              <m:r>
                <w:rPr>
                  <w:rFonts w:ascii="Cambria Math" w:eastAsiaTheme="minorEastAsia" w:hAnsi="Cambria Math"/>
                  <w:sz w:val="24"/>
                  <w:szCs w:val="24"/>
                </w:rPr>
                <m:t>f'(</m:t>
              </m:r>
              <m:r>
                <w:rPr>
                  <w:rFonts w:ascii="Cambria Math" w:eastAsiaTheme="minorEastAsia" w:hAnsi="Cambria Math"/>
                  <w:sz w:val="24"/>
                  <w:szCs w:val="24"/>
                </w:rPr>
                <m:t>0</m:t>
              </m:r>
              <m:r>
                <w:rPr>
                  <w:rFonts w:ascii="Cambria Math" w:eastAsiaTheme="minorEastAsia" w:hAnsi="Cambria Math"/>
                  <w:sz w:val="24"/>
                  <w:szCs w:val="24"/>
                </w:rPr>
                <m:t>)</m:t>
              </m:r>
            </m:oMath>
          </w:p>
          <w:p w:rsidR="001614C7" w:rsidRDefault="001614C7" w:rsidP="00A87F2F">
            <w:pPr>
              <w:rPr>
                <w:rFonts w:ascii="Comic Sans MS" w:eastAsiaTheme="minorEastAsia" w:hAnsi="Comic Sans MS"/>
                <w:sz w:val="24"/>
                <w:szCs w:val="24"/>
              </w:rPr>
            </w:pPr>
          </w:p>
          <w:p w:rsidR="00A87F2F" w:rsidRDefault="00A87F2F" w:rsidP="00A87F2F">
            <w:pPr>
              <w:rPr>
                <w:rFonts w:ascii="Comic Sans MS" w:eastAsiaTheme="minorEastAsia" w:hAnsi="Comic Sans MS"/>
                <w:sz w:val="24"/>
                <w:szCs w:val="24"/>
              </w:rPr>
            </w:pPr>
            <w:r>
              <w:rPr>
                <w:rFonts w:ascii="Comic Sans MS" w:eastAsiaTheme="minorEastAsia" w:hAnsi="Comic Sans MS"/>
                <w:sz w:val="24"/>
                <w:szCs w:val="24"/>
              </w:rPr>
              <w:t xml:space="preserve">E.)  </w:t>
            </w:r>
            <m:oMath>
              <m:r>
                <w:rPr>
                  <w:rFonts w:ascii="Cambria Math" w:eastAsiaTheme="minorEastAsia" w:hAnsi="Cambria Math"/>
                  <w:sz w:val="24"/>
                  <w:szCs w:val="24"/>
                </w:rPr>
                <m:t>f</m:t>
              </m:r>
              <m:r>
                <w:rPr>
                  <w:rFonts w:ascii="Cambria Math" w:eastAsiaTheme="minorEastAsia" w:hAnsi="Cambria Math"/>
                  <w:sz w:val="24"/>
                  <w:szCs w:val="24"/>
                </w:rPr>
                <m:t>'(1</m:t>
              </m:r>
              <m:r>
                <w:rPr>
                  <w:rFonts w:ascii="Cambria Math" w:eastAsiaTheme="minorEastAsia" w:hAnsi="Cambria Math"/>
                  <w:sz w:val="24"/>
                  <w:szCs w:val="24"/>
                </w:rPr>
                <m:t>)</m:t>
              </m:r>
            </m:oMath>
          </w:p>
          <w:p w:rsidR="001614C7" w:rsidRDefault="001614C7" w:rsidP="00A87F2F">
            <w:pPr>
              <w:rPr>
                <w:rFonts w:ascii="Comic Sans MS" w:eastAsiaTheme="minorEastAsia" w:hAnsi="Comic Sans MS"/>
                <w:sz w:val="24"/>
                <w:szCs w:val="24"/>
              </w:rPr>
            </w:pPr>
          </w:p>
          <w:p w:rsidR="00A87F2F" w:rsidRDefault="00A87F2F" w:rsidP="00A87F2F">
            <w:pPr>
              <w:rPr>
                <w:rFonts w:ascii="Comic Sans MS" w:eastAsiaTheme="minorEastAsia" w:hAnsi="Comic Sans MS"/>
                <w:sz w:val="24"/>
                <w:szCs w:val="24"/>
              </w:rPr>
            </w:pPr>
            <w:r>
              <w:rPr>
                <w:rFonts w:ascii="Comic Sans MS" w:eastAsiaTheme="minorEastAsia" w:hAnsi="Comic Sans MS"/>
                <w:sz w:val="24"/>
                <w:szCs w:val="24"/>
              </w:rPr>
              <w:t xml:space="preserve">F.)  </w:t>
            </w:r>
            <m:oMath>
              <m:r>
                <w:rPr>
                  <w:rFonts w:ascii="Cambria Math" w:eastAsiaTheme="minorEastAsia" w:hAnsi="Cambria Math"/>
                  <w:sz w:val="24"/>
                  <w:szCs w:val="24"/>
                </w:rPr>
                <m:t>f</m:t>
              </m:r>
              <m:r>
                <w:rPr>
                  <w:rFonts w:ascii="Cambria Math" w:eastAsiaTheme="minorEastAsia" w:hAnsi="Cambria Math"/>
                  <w:sz w:val="24"/>
                  <w:szCs w:val="24"/>
                </w:rPr>
                <m:t>'(2</m:t>
              </m:r>
              <m:r>
                <w:rPr>
                  <w:rFonts w:ascii="Cambria Math" w:eastAsiaTheme="minorEastAsia" w:hAnsi="Cambria Math"/>
                  <w:sz w:val="24"/>
                  <w:szCs w:val="24"/>
                </w:rPr>
                <m:t>)</m:t>
              </m:r>
            </m:oMath>
          </w:p>
          <w:p w:rsidR="001614C7" w:rsidRDefault="001614C7" w:rsidP="00A87F2F">
            <w:pPr>
              <w:rPr>
                <w:rFonts w:ascii="Comic Sans MS" w:eastAsiaTheme="minorEastAsia" w:hAnsi="Comic Sans MS"/>
                <w:sz w:val="24"/>
                <w:szCs w:val="24"/>
              </w:rPr>
            </w:pPr>
          </w:p>
          <w:p w:rsidR="00A87F2F" w:rsidRDefault="00A87F2F" w:rsidP="00A87F2F">
            <w:pPr>
              <w:rPr>
                <w:rFonts w:ascii="Comic Sans MS" w:hAnsi="Comic Sans MS"/>
                <w:sz w:val="24"/>
                <w:szCs w:val="24"/>
              </w:rPr>
            </w:pPr>
            <w:r>
              <w:rPr>
                <w:rFonts w:ascii="Comic Sans MS" w:eastAsiaTheme="minorEastAsia" w:hAnsi="Comic Sans MS"/>
                <w:sz w:val="24"/>
                <w:szCs w:val="24"/>
              </w:rPr>
              <w:t xml:space="preserve">G.)  </w:t>
            </w:r>
            <m:oMath>
              <m:r>
                <w:rPr>
                  <w:rFonts w:ascii="Cambria Math" w:eastAsiaTheme="minorEastAsia" w:hAnsi="Cambria Math"/>
                  <w:sz w:val="24"/>
                  <w:szCs w:val="24"/>
                </w:rPr>
                <m:t>f</m:t>
              </m:r>
              <m:r>
                <w:rPr>
                  <w:rFonts w:ascii="Cambria Math" w:eastAsiaTheme="minorEastAsia" w:hAnsi="Cambria Math"/>
                  <w:sz w:val="24"/>
                  <w:szCs w:val="24"/>
                </w:rPr>
                <m:t>'(3</m:t>
              </m:r>
              <m:r>
                <w:rPr>
                  <w:rFonts w:ascii="Cambria Math" w:eastAsiaTheme="minorEastAsia" w:hAnsi="Cambria Math"/>
                  <w:sz w:val="24"/>
                  <w:szCs w:val="24"/>
                </w:rPr>
                <m:t>)</m:t>
              </m:r>
            </m:oMath>
          </w:p>
        </w:tc>
      </w:tr>
    </w:tbl>
    <w:p w:rsidR="00A87F2F" w:rsidRDefault="001614C7" w:rsidP="00E53B94">
      <w:pPr>
        <w:spacing w:after="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simplePos x="0" y="0"/>
                <wp:positionH relativeFrom="column">
                  <wp:posOffset>5090160</wp:posOffset>
                </wp:positionH>
                <wp:positionV relativeFrom="paragraph">
                  <wp:posOffset>237490</wp:posOffset>
                </wp:positionV>
                <wp:extent cx="0" cy="1135380"/>
                <wp:effectExtent l="0" t="0" r="19050" b="26670"/>
                <wp:wrapNone/>
                <wp:docPr id="4" name="Straight Connector 4"/>
                <wp:cNvGraphicFramePr/>
                <a:graphic xmlns:a="http://schemas.openxmlformats.org/drawingml/2006/main">
                  <a:graphicData uri="http://schemas.microsoft.com/office/word/2010/wordprocessingShape">
                    <wps:wsp>
                      <wps:cNvCnPr/>
                      <wps:spPr>
                        <a:xfrm>
                          <a:off x="0" y="0"/>
                          <a:ext cx="0" cy="11353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D037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8pt,18.7pt" to="400.8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" strokecolor="black [3213]">
                <v:stroke joinstyle="miter"/>
              </v:line>
            </w:pict>
          </mc:Fallback>
        </mc:AlternateContent>
      </w:r>
    </w:p>
    <w:tbl>
      <w:tblPr>
        <w:tblStyle w:val="TableGrid"/>
        <w:tblW w:w="0" w:type="auto"/>
        <w:tblLook w:val="04A0" w:firstRow="1" w:lastRow="0" w:firstColumn="1" w:lastColumn="0" w:noHBand="0" w:noVBand="1"/>
      </w:tblPr>
      <w:tblGrid>
        <w:gridCol w:w="5395"/>
        <w:gridCol w:w="5395"/>
      </w:tblGrid>
      <w:tr w:rsidR="00A87F2F" w:rsidTr="001614C7">
        <w:tc>
          <w:tcPr>
            <w:tcW w:w="5395" w:type="dxa"/>
            <w:tcBorders>
              <w:bottom w:val="single" w:sz="4" w:space="0" w:color="auto"/>
            </w:tcBorders>
          </w:tcPr>
          <w:p w:rsidR="00A87F2F" w:rsidRDefault="00A87664" w:rsidP="00B83DF9">
            <w:pPr>
              <w:rPr>
                <w:rFonts w:ascii="Comic Sans MS" w:hAnsi="Comic Sans MS"/>
                <w:sz w:val="24"/>
                <w:szCs w:val="24"/>
              </w:rPr>
            </w:pPr>
            <w:r>
              <w:rPr>
                <w:rFonts w:ascii="Comic Sans MS" w:hAnsi="Comic Sans MS"/>
                <w:sz w:val="24"/>
                <w:szCs w:val="24"/>
              </w:rPr>
              <w:t xml:space="preserve">7.  The unemployment rate </w:t>
            </w:r>
            <m:oMath>
              <m:r>
                <w:rPr>
                  <w:rFonts w:ascii="Cambria Math" w:hAnsi="Cambria Math"/>
                  <w:sz w:val="24"/>
                  <w:szCs w:val="24"/>
                </w:rPr>
                <m:t>U(t)</m:t>
              </m:r>
            </m:oMath>
            <w:r>
              <w:rPr>
                <w:rFonts w:ascii="Comic Sans MS" w:eastAsiaTheme="minorEastAsia" w:hAnsi="Comic Sans MS"/>
                <w:sz w:val="24"/>
                <w:szCs w:val="24"/>
              </w:rPr>
              <w:t xml:space="preserve"> varies with time.  The table (from the Bureau </w:t>
            </w:r>
            <w:r w:rsidR="00B83DF9">
              <w:rPr>
                <w:rFonts w:ascii="Comic Sans MS" w:eastAsiaTheme="minorEastAsia" w:hAnsi="Comic Sans MS"/>
                <w:sz w:val="24"/>
                <w:szCs w:val="24"/>
              </w:rPr>
              <w:t>of</w:t>
            </w:r>
            <w:r>
              <w:rPr>
                <w:rFonts w:ascii="Comic Sans MS" w:eastAsiaTheme="minorEastAsia" w:hAnsi="Comic Sans MS"/>
                <w:sz w:val="24"/>
                <w:szCs w:val="24"/>
              </w:rPr>
              <w:t xml:space="preserve"> Labor Statistics) gives the percentage of</w:t>
            </w:r>
            <w:bookmarkStart w:id="0" w:name="_GoBack"/>
            <w:bookmarkEnd w:id="0"/>
            <w:r>
              <w:rPr>
                <w:rFonts w:ascii="Comic Sans MS" w:eastAsiaTheme="minorEastAsia" w:hAnsi="Comic Sans MS"/>
                <w:sz w:val="24"/>
                <w:szCs w:val="24"/>
              </w:rPr>
              <w:t xml:space="preserve"> unemployed in the US labor force from 1999 to 2008.</w:t>
            </w:r>
          </w:p>
        </w:tc>
        <w:tc>
          <w:tcPr>
            <w:tcW w:w="5395" w:type="dxa"/>
            <w:tcBorders>
              <w:bottom w:val="single" w:sz="4" w:space="0" w:color="auto"/>
            </w:tcBorders>
          </w:tcPr>
          <w:tbl>
            <w:tblPr>
              <w:tblStyle w:val="TableGrid"/>
              <w:tblW w:w="0" w:type="auto"/>
              <w:tblLook w:val="04A0" w:firstRow="1" w:lastRow="0" w:firstColumn="1" w:lastColumn="0" w:noHBand="0" w:noVBand="1"/>
            </w:tblPr>
            <w:tblGrid>
              <w:gridCol w:w="1292"/>
              <w:gridCol w:w="1292"/>
              <w:gridCol w:w="1292"/>
              <w:gridCol w:w="1293"/>
            </w:tblGrid>
            <w:tr w:rsidR="00A87664" w:rsidTr="001614C7">
              <w:tc>
                <w:tcPr>
                  <w:tcW w:w="1292" w:type="dxa"/>
                  <w:tcBorders>
                    <w:bottom w:val="single" w:sz="4" w:space="0" w:color="auto"/>
                  </w:tcBorders>
                </w:tcPr>
                <w:p w:rsidR="00A87664" w:rsidRDefault="00A87664" w:rsidP="00A87664">
                  <w:pPr>
                    <w:rPr>
                      <w:rFonts w:ascii="Comic Sans MS" w:hAnsi="Comic Sans MS"/>
                      <w:sz w:val="24"/>
                      <w:szCs w:val="24"/>
                    </w:rPr>
                  </w:pPr>
                  <m:oMathPara>
                    <m:oMath>
                      <m:r>
                        <w:rPr>
                          <w:rFonts w:ascii="Cambria Math" w:hAnsi="Cambria Math"/>
                          <w:sz w:val="24"/>
                          <w:szCs w:val="24"/>
                        </w:rPr>
                        <m:t>t</m:t>
                      </m:r>
                    </m:oMath>
                  </m:oMathPara>
                </w:p>
              </w:tc>
              <w:tc>
                <w:tcPr>
                  <w:tcW w:w="1292" w:type="dxa"/>
                  <w:tcBorders>
                    <w:bottom w:val="single" w:sz="4" w:space="0" w:color="auto"/>
                  </w:tcBorders>
                </w:tcPr>
                <w:p w:rsidR="00A87664" w:rsidRDefault="00A87664" w:rsidP="00A87664">
                  <w:pPr>
                    <w:rPr>
                      <w:rFonts w:ascii="Comic Sans MS" w:hAnsi="Comic Sans MS"/>
                      <w:sz w:val="24"/>
                      <w:szCs w:val="24"/>
                    </w:rPr>
                  </w:pPr>
                  <m:oMathPara>
                    <m:oMath>
                      <m:r>
                        <w:rPr>
                          <w:rFonts w:ascii="Cambria Math" w:hAnsi="Cambria Math"/>
                          <w:sz w:val="24"/>
                          <w:szCs w:val="24"/>
                        </w:rPr>
                        <m:t>U(t)</m:t>
                      </m:r>
                    </m:oMath>
                  </m:oMathPara>
                </w:p>
              </w:tc>
              <w:tc>
                <w:tcPr>
                  <w:tcW w:w="1292" w:type="dxa"/>
                  <w:tcBorders>
                    <w:bottom w:val="single" w:sz="4" w:space="0" w:color="auto"/>
                  </w:tcBorders>
                </w:tcPr>
                <w:p w:rsidR="00A87664" w:rsidRDefault="00A87664" w:rsidP="00E53B94">
                  <w:pPr>
                    <w:rPr>
                      <w:rFonts w:ascii="Comic Sans MS" w:hAnsi="Comic Sans MS"/>
                      <w:sz w:val="24"/>
                      <w:szCs w:val="24"/>
                    </w:rPr>
                  </w:pPr>
                  <m:oMathPara>
                    <m:oMath>
                      <m:r>
                        <w:rPr>
                          <w:rFonts w:ascii="Cambria Math" w:hAnsi="Cambria Math"/>
                          <w:sz w:val="24"/>
                          <w:szCs w:val="24"/>
                        </w:rPr>
                        <m:t>t</m:t>
                      </m:r>
                    </m:oMath>
                  </m:oMathPara>
                </w:p>
              </w:tc>
              <w:tc>
                <w:tcPr>
                  <w:tcW w:w="1293" w:type="dxa"/>
                  <w:tcBorders>
                    <w:bottom w:val="single" w:sz="4" w:space="0" w:color="auto"/>
                  </w:tcBorders>
                </w:tcPr>
                <w:p w:rsidR="00A87664" w:rsidRDefault="00A87664" w:rsidP="00E53B94">
                  <w:pPr>
                    <w:rPr>
                      <w:rFonts w:ascii="Comic Sans MS" w:hAnsi="Comic Sans MS"/>
                      <w:sz w:val="24"/>
                      <w:szCs w:val="24"/>
                    </w:rPr>
                  </w:pPr>
                  <m:oMathPara>
                    <m:oMath>
                      <m:r>
                        <w:rPr>
                          <w:rFonts w:ascii="Cambria Math" w:hAnsi="Cambria Math"/>
                          <w:sz w:val="24"/>
                          <w:szCs w:val="24"/>
                        </w:rPr>
                        <m:t>U(t)</m:t>
                      </m:r>
                    </m:oMath>
                  </m:oMathPara>
                </w:p>
              </w:tc>
            </w:tr>
            <w:tr w:rsidR="00A87664" w:rsidTr="001614C7">
              <w:tc>
                <w:tcPr>
                  <w:tcW w:w="1292" w:type="dxa"/>
                  <w:tcBorders>
                    <w:top w:val="single" w:sz="4" w:space="0" w:color="auto"/>
                    <w:left w:val="single" w:sz="4" w:space="0" w:color="auto"/>
                    <w:bottom w:val="nil"/>
                    <w:right w:val="nil"/>
                  </w:tcBorders>
                </w:tcPr>
                <w:p w:rsidR="00A87664" w:rsidRDefault="001614C7" w:rsidP="001614C7">
                  <w:pPr>
                    <w:rPr>
                      <w:rFonts w:ascii="Comic Sans MS" w:hAnsi="Comic Sans MS"/>
                      <w:sz w:val="24"/>
                      <w:szCs w:val="24"/>
                    </w:rPr>
                  </w:pPr>
                  <m:oMathPara>
                    <m:oMath>
                      <m:r>
                        <w:rPr>
                          <w:rFonts w:ascii="Cambria Math" w:hAnsi="Cambria Math"/>
                          <w:sz w:val="24"/>
                          <w:szCs w:val="24"/>
                        </w:rPr>
                        <m:t>1999</m:t>
                      </m:r>
                    </m:oMath>
                  </m:oMathPara>
                </w:p>
              </w:tc>
              <w:tc>
                <w:tcPr>
                  <w:tcW w:w="1292" w:type="dxa"/>
                  <w:tcBorders>
                    <w:top w:val="single" w:sz="4" w:space="0" w:color="auto"/>
                    <w:left w:val="nil"/>
                    <w:bottom w:val="nil"/>
                    <w:right w:val="single" w:sz="4" w:space="0" w:color="auto"/>
                  </w:tcBorders>
                </w:tcPr>
                <w:p w:rsidR="00A87664" w:rsidRDefault="001614C7" w:rsidP="00E53B94">
                  <w:pPr>
                    <w:rPr>
                      <w:rFonts w:ascii="Comic Sans MS" w:hAnsi="Comic Sans MS"/>
                      <w:sz w:val="24"/>
                      <w:szCs w:val="24"/>
                    </w:rPr>
                  </w:pPr>
                  <m:oMathPara>
                    <m:oMath>
                      <m:r>
                        <w:rPr>
                          <w:rFonts w:ascii="Cambria Math" w:hAnsi="Cambria Math"/>
                          <w:sz w:val="24"/>
                          <w:szCs w:val="24"/>
                        </w:rPr>
                        <m:t>4.2</m:t>
                      </m:r>
                    </m:oMath>
                  </m:oMathPara>
                </w:p>
              </w:tc>
              <w:tc>
                <w:tcPr>
                  <w:tcW w:w="1292" w:type="dxa"/>
                  <w:tcBorders>
                    <w:top w:val="single" w:sz="4" w:space="0" w:color="auto"/>
                    <w:left w:val="single" w:sz="4" w:space="0" w:color="auto"/>
                    <w:bottom w:val="nil"/>
                    <w:right w:val="nil"/>
                  </w:tcBorders>
                </w:tcPr>
                <w:p w:rsidR="00A87664" w:rsidRDefault="001614C7" w:rsidP="001614C7">
                  <w:pPr>
                    <w:rPr>
                      <w:rFonts w:ascii="Comic Sans MS" w:hAnsi="Comic Sans MS"/>
                      <w:sz w:val="24"/>
                      <w:szCs w:val="24"/>
                    </w:rPr>
                  </w:pPr>
                  <m:oMathPara>
                    <m:oMath>
                      <m:r>
                        <w:rPr>
                          <w:rFonts w:ascii="Cambria Math" w:hAnsi="Cambria Math"/>
                          <w:sz w:val="24"/>
                          <w:szCs w:val="24"/>
                        </w:rPr>
                        <m:t>200</m:t>
                      </m:r>
                      <m:r>
                        <w:rPr>
                          <w:rFonts w:ascii="Cambria Math" w:hAnsi="Cambria Math"/>
                          <w:sz w:val="24"/>
                          <w:szCs w:val="24"/>
                        </w:rPr>
                        <m:t>4</m:t>
                      </m:r>
                    </m:oMath>
                  </m:oMathPara>
                </w:p>
              </w:tc>
              <w:tc>
                <w:tcPr>
                  <w:tcW w:w="1293" w:type="dxa"/>
                  <w:tcBorders>
                    <w:top w:val="single" w:sz="4" w:space="0" w:color="auto"/>
                    <w:left w:val="nil"/>
                    <w:bottom w:val="nil"/>
                    <w:right w:val="single" w:sz="4" w:space="0" w:color="auto"/>
                  </w:tcBorders>
                </w:tcPr>
                <w:p w:rsidR="00A87664" w:rsidRDefault="001614C7" w:rsidP="00E53B94">
                  <w:pPr>
                    <w:rPr>
                      <w:rFonts w:ascii="Comic Sans MS" w:hAnsi="Comic Sans MS"/>
                      <w:sz w:val="24"/>
                      <w:szCs w:val="24"/>
                    </w:rPr>
                  </w:pPr>
                  <m:oMathPara>
                    <m:oMath>
                      <m:r>
                        <w:rPr>
                          <w:rFonts w:ascii="Cambria Math" w:hAnsi="Cambria Math"/>
                          <w:sz w:val="24"/>
                          <w:szCs w:val="24"/>
                        </w:rPr>
                        <m:t>5.5</m:t>
                      </m:r>
                    </m:oMath>
                  </m:oMathPara>
                </w:p>
              </w:tc>
            </w:tr>
            <w:tr w:rsidR="00A87664" w:rsidTr="001614C7">
              <w:tc>
                <w:tcPr>
                  <w:tcW w:w="1292" w:type="dxa"/>
                  <w:tcBorders>
                    <w:top w:val="nil"/>
                    <w:left w:val="single" w:sz="4" w:space="0" w:color="auto"/>
                    <w:bottom w:val="nil"/>
                    <w:right w:val="nil"/>
                  </w:tcBorders>
                </w:tcPr>
                <w:p w:rsidR="00A87664" w:rsidRDefault="001614C7" w:rsidP="001614C7">
                  <w:pPr>
                    <w:rPr>
                      <w:rFonts w:ascii="Comic Sans MS" w:hAnsi="Comic Sans MS"/>
                      <w:sz w:val="24"/>
                      <w:szCs w:val="24"/>
                    </w:rPr>
                  </w:pPr>
                  <m:oMathPara>
                    <m:oMath>
                      <m:r>
                        <w:rPr>
                          <w:rFonts w:ascii="Cambria Math" w:hAnsi="Cambria Math"/>
                          <w:sz w:val="24"/>
                          <w:szCs w:val="24"/>
                        </w:rPr>
                        <m:t>2000</m:t>
                      </m:r>
                    </m:oMath>
                  </m:oMathPara>
                </w:p>
              </w:tc>
              <w:tc>
                <w:tcPr>
                  <w:tcW w:w="1292" w:type="dxa"/>
                  <w:tcBorders>
                    <w:top w:val="nil"/>
                    <w:left w:val="nil"/>
                    <w:bottom w:val="nil"/>
                    <w:right w:val="single" w:sz="4" w:space="0" w:color="auto"/>
                  </w:tcBorders>
                </w:tcPr>
                <w:p w:rsidR="00A87664" w:rsidRDefault="001614C7" w:rsidP="001614C7">
                  <w:pPr>
                    <w:rPr>
                      <w:rFonts w:ascii="Comic Sans MS" w:hAnsi="Comic Sans MS"/>
                      <w:sz w:val="24"/>
                      <w:szCs w:val="24"/>
                    </w:rPr>
                  </w:pPr>
                  <m:oMathPara>
                    <m:oMath>
                      <m:r>
                        <w:rPr>
                          <w:rFonts w:ascii="Cambria Math" w:hAnsi="Cambria Math"/>
                          <w:sz w:val="24"/>
                          <w:szCs w:val="24"/>
                        </w:rPr>
                        <m:t>4.0</m:t>
                      </m:r>
                    </m:oMath>
                  </m:oMathPara>
                </w:p>
              </w:tc>
              <w:tc>
                <w:tcPr>
                  <w:tcW w:w="1292" w:type="dxa"/>
                  <w:tcBorders>
                    <w:top w:val="nil"/>
                    <w:left w:val="single" w:sz="4" w:space="0" w:color="auto"/>
                    <w:bottom w:val="nil"/>
                    <w:right w:val="nil"/>
                  </w:tcBorders>
                </w:tcPr>
                <w:p w:rsidR="00A87664" w:rsidRDefault="001614C7" w:rsidP="001614C7">
                  <w:pPr>
                    <w:rPr>
                      <w:rFonts w:ascii="Comic Sans MS" w:hAnsi="Comic Sans MS"/>
                      <w:sz w:val="24"/>
                      <w:szCs w:val="24"/>
                    </w:rPr>
                  </w:pPr>
                  <m:oMathPara>
                    <m:oMath>
                      <m:r>
                        <w:rPr>
                          <w:rFonts w:ascii="Cambria Math" w:hAnsi="Cambria Math"/>
                          <w:sz w:val="24"/>
                          <w:szCs w:val="24"/>
                        </w:rPr>
                        <m:t>200</m:t>
                      </m:r>
                      <m:r>
                        <w:rPr>
                          <w:rFonts w:ascii="Cambria Math" w:hAnsi="Cambria Math"/>
                          <w:sz w:val="24"/>
                          <w:szCs w:val="24"/>
                        </w:rPr>
                        <m:t>5</m:t>
                      </m:r>
                    </m:oMath>
                  </m:oMathPara>
                </w:p>
              </w:tc>
              <w:tc>
                <w:tcPr>
                  <w:tcW w:w="1293" w:type="dxa"/>
                  <w:tcBorders>
                    <w:top w:val="nil"/>
                    <w:left w:val="nil"/>
                    <w:bottom w:val="nil"/>
                    <w:right w:val="single" w:sz="4" w:space="0" w:color="auto"/>
                  </w:tcBorders>
                </w:tcPr>
                <w:p w:rsidR="00A87664" w:rsidRDefault="001614C7" w:rsidP="00E53B94">
                  <w:pPr>
                    <w:rPr>
                      <w:rFonts w:ascii="Comic Sans MS" w:hAnsi="Comic Sans MS"/>
                      <w:sz w:val="24"/>
                      <w:szCs w:val="24"/>
                    </w:rPr>
                  </w:pPr>
                  <m:oMathPara>
                    <m:oMath>
                      <m:r>
                        <w:rPr>
                          <w:rFonts w:ascii="Cambria Math" w:hAnsi="Cambria Math"/>
                          <w:sz w:val="24"/>
                          <w:szCs w:val="24"/>
                        </w:rPr>
                        <m:t>5.1</m:t>
                      </m:r>
                    </m:oMath>
                  </m:oMathPara>
                </w:p>
              </w:tc>
            </w:tr>
            <w:tr w:rsidR="00A87664" w:rsidTr="001614C7">
              <w:tc>
                <w:tcPr>
                  <w:tcW w:w="1292" w:type="dxa"/>
                  <w:tcBorders>
                    <w:top w:val="nil"/>
                    <w:left w:val="single" w:sz="4" w:space="0" w:color="auto"/>
                    <w:bottom w:val="nil"/>
                    <w:right w:val="nil"/>
                  </w:tcBorders>
                </w:tcPr>
                <w:p w:rsidR="00A87664" w:rsidRDefault="001614C7" w:rsidP="001614C7">
                  <w:pPr>
                    <w:rPr>
                      <w:rFonts w:ascii="Comic Sans MS" w:hAnsi="Comic Sans MS"/>
                      <w:sz w:val="24"/>
                      <w:szCs w:val="24"/>
                    </w:rPr>
                  </w:pPr>
                  <m:oMathPara>
                    <m:oMath>
                      <m:r>
                        <w:rPr>
                          <w:rFonts w:ascii="Cambria Math" w:hAnsi="Cambria Math"/>
                          <w:sz w:val="24"/>
                          <w:szCs w:val="24"/>
                        </w:rPr>
                        <m:t>200</m:t>
                      </m:r>
                      <m:r>
                        <w:rPr>
                          <w:rFonts w:ascii="Cambria Math" w:hAnsi="Cambria Math"/>
                          <w:sz w:val="24"/>
                          <w:szCs w:val="24"/>
                        </w:rPr>
                        <m:t>1</m:t>
                      </m:r>
                    </m:oMath>
                  </m:oMathPara>
                </w:p>
              </w:tc>
              <w:tc>
                <w:tcPr>
                  <w:tcW w:w="1292" w:type="dxa"/>
                  <w:tcBorders>
                    <w:top w:val="nil"/>
                    <w:left w:val="nil"/>
                    <w:bottom w:val="nil"/>
                    <w:right w:val="single" w:sz="4" w:space="0" w:color="auto"/>
                  </w:tcBorders>
                </w:tcPr>
                <w:p w:rsidR="00A87664" w:rsidRDefault="001614C7" w:rsidP="00E53B94">
                  <w:pPr>
                    <w:rPr>
                      <w:rFonts w:ascii="Comic Sans MS" w:hAnsi="Comic Sans MS"/>
                      <w:sz w:val="24"/>
                      <w:szCs w:val="24"/>
                    </w:rPr>
                  </w:pPr>
                  <m:oMathPara>
                    <m:oMath>
                      <m:r>
                        <w:rPr>
                          <w:rFonts w:ascii="Cambria Math" w:hAnsi="Cambria Math"/>
                          <w:sz w:val="24"/>
                          <w:szCs w:val="24"/>
                        </w:rPr>
                        <m:t>4.7</m:t>
                      </m:r>
                    </m:oMath>
                  </m:oMathPara>
                </w:p>
              </w:tc>
              <w:tc>
                <w:tcPr>
                  <w:tcW w:w="1292" w:type="dxa"/>
                  <w:tcBorders>
                    <w:top w:val="nil"/>
                    <w:left w:val="single" w:sz="4" w:space="0" w:color="auto"/>
                    <w:bottom w:val="nil"/>
                    <w:right w:val="nil"/>
                  </w:tcBorders>
                </w:tcPr>
                <w:p w:rsidR="00A87664" w:rsidRDefault="001614C7" w:rsidP="001614C7">
                  <w:pPr>
                    <w:rPr>
                      <w:rFonts w:ascii="Comic Sans MS" w:hAnsi="Comic Sans MS"/>
                      <w:sz w:val="24"/>
                      <w:szCs w:val="24"/>
                    </w:rPr>
                  </w:pPr>
                  <m:oMathPara>
                    <m:oMath>
                      <m:r>
                        <w:rPr>
                          <w:rFonts w:ascii="Cambria Math" w:hAnsi="Cambria Math"/>
                          <w:sz w:val="24"/>
                          <w:szCs w:val="24"/>
                        </w:rPr>
                        <m:t>200</m:t>
                      </m:r>
                      <m:r>
                        <w:rPr>
                          <w:rFonts w:ascii="Cambria Math" w:hAnsi="Cambria Math"/>
                          <w:sz w:val="24"/>
                          <w:szCs w:val="24"/>
                        </w:rPr>
                        <m:t>6</m:t>
                      </m:r>
                    </m:oMath>
                  </m:oMathPara>
                </w:p>
              </w:tc>
              <w:tc>
                <w:tcPr>
                  <w:tcW w:w="1293" w:type="dxa"/>
                  <w:tcBorders>
                    <w:top w:val="nil"/>
                    <w:left w:val="nil"/>
                    <w:bottom w:val="nil"/>
                    <w:right w:val="single" w:sz="4" w:space="0" w:color="auto"/>
                  </w:tcBorders>
                </w:tcPr>
                <w:p w:rsidR="00A87664" w:rsidRDefault="001614C7" w:rsidP="00E53B94">
                  <w:pPr>
                    <w:rPr>
                      <w:rFonts w:ascii="Comic Sans MS" w:hAnsi="Comic Sans MS"/>
                      <w:sz w:val="24"/>
                      <w:szCs w:val="24"/>
                    </w:rPr>
                  </w:pPr>
                  <m:oMathPara>
                    <m:oMath>
                      <m:r>
                        <w:rPr>
                          <w:rFonts w:ascii="Cambria Math" w:hAnsi="Cambria Math"/>
                          <w:sz w:val="24"/>
                          <w:szCs w:val="24"/>
                        </w:rPr>
                        <m:t>4.6</m:t>
                      </m:r>
                    </m:oMath>
                  </m:oMathPara>
                </w:p>
              </w:tc>
            </w:tr>
            <w:tr w:rsidR="00A87664" w:rsidTr="001614C7">
              <w:tc>
                <w:tcPr>
                  <w:tcW w:w="1292" w:type="dxa"/>
                  <w:tcBorders>
                    <w:top w:val="nil"/>
                    <w:left w:val="single" w:sz="4" w:space="0" w:color="auto"/>
                    <w:bottom w:val="nil"/>
                    <w:right w:val="nil"/>
                  </w:tcBorders>
                </w:tcPr>
                <w:p w:rsidR="00A87664" w:rsidRDefault="001614C7" w:rsidP="001614C7">
                  <w:pPr>
                    <w:rPr>
                      <w:rFonts w:ascii="Comic Sans MS" w:hAnsi="Comic Sans MS"/>
                      <w:sz w:val="24"/>
                      <w:szCs w:val="24"/>
                    </w:rPr>
                  </w:pPr>
                  <m:oMathPara>
                    <m:oMath>
                      <m:r>
                        <w:rPr>
                          <w:rFonts w:ascii="Cambria Math" w:hAnsi="Cambria Math"/>
                          <w:sz w:val="24"/>
                          <w:szCs w:val="24"/>
                        </w:rPr>
                        <m:t>200</m:t>
                      </m:r>
                      <m:r>
                        <w:rPr>
                          <w:rFonts w:ascii="Cambria Math" w:hAnsi="Cambria Math"/>
                          <w:sz w:val="24"/>
                          <w:szCs w:val="24"/>
                        </w:rPr>
                        <m:t>2</m:t>
                      </m:r>
                    </m:oMath>
                  </m:oMathPara>
                </w:p>
              </w:tc>
              <w:tc>
                <w:tcPr>
                  <w:tcW w:w="1292" w:type="dxa"/>
                  <w:tcBorders>
                    <w:top w:val="nil"/>
                    <w:left w:val="nil"/>
                    <w:bottom w:val="nil"/>
                    <w:right w:val="single" w:sz="4" w:space="0" w:color="auto"/>
                  </w:tcBorders>
                </w:tcPr>
                <w:p w:rsidR="00A87664" w:rsidRDefault="001614C7" w:rsidP="00E53B94">
                  <w:pPr>
                    <w:rPr>
                      <w:rFonts w:ascii="Comic Sans MS" w:hAnsi="Comic Sans MS"/>
                      <w:sz w:val="24"/>
                      <w:szCs w:val="24"/>
                    </w:rPr>
                  </w:pPr>
                  <m:oMathPara>
                    <m:oMath>
                      <m:r>
                        <w:rPr>
                          <w:rFonts w:ascii="Cambria Math" w:hAnsi="Cambria Math"/>
                          <w:sz w:val="24"/>
                          <w:szCs w:val="24"/>
                        </w:rPr>
                        <m:t>5.8</m:t>
                      </m:r>
                    </m:oMath>
                  </m:oMathPara>
                </w:p>
              </w:tc>
              <w:tc>
                <w:tcPr>
                  <w:tcW w:w="1292" w:type="dxa"/>
                  <w:tcBorders>
                    <w:top w:val="nil"/>
                    <w:left w:val="single" w:sz="4" w:space="0" w:color="auto"/>
                    <w:bottom w:val="nil"/>
                    <w:right w:val="nil"/>
                  </w:tcBorders>
                </w:tcPr>
                <w:p w:rsidR="00A87664" w:rsidRDefault="001614C7" w:rsidP="001614C7">
                  <w:pPr>
                    <w:rPr>
                      <w:rFonts w:ascii="Comic Sans MS" w:hAnsi="Comic Sans MS"/>
                      <w:sz w:val="24"/>
                      <w:szCs w:val="24"/>
                    </w:rPr>
                  </w:pPr>
                  <m:oMathPara>
                    <m:oMath>
                      <m:r>
                        <w:rPr>
                          <w:rFonts w:ascii="Cambria Math" w:hAnsi="Cambria Math"/>
                          <w:sz w:val="24"/>
                          <w:szCs w:val="24"/>
                        </w:rPr>
                        <m:t>200</m:t>
                      </m:r>
                      <m:r>
                        <w:rPr>
                          <w:rFonts w:ascii="Cambria Math" w:hAnsi="Cambria Math"/>
                          <w:sz w:val="24"/>
                          <w:szCs w:val="24"/>
                        </w:rPr>
                        <m:t>7</m:t>
                      </m:r>
                    </m:oMath>
                  </m:oMathPara>
                </w:p>
              </w:tc>
              <w:tc>
                <w:tcPr>
                  <w:tcW w:w="1293" w:type="dxa"/>
                  <w:tcBorders>
                    <w:top w:val="nil"/>
                    <w:left w:val="nil"/>
                    <w:bottom w:val="nil"/>
                    <w:right w:val="single" w:sz="4" w:space="0" w:color="auto"/>
                  </w:tcBorders>
                </w:tcPr>
                <w:p w:rsidR="00A87664" w:rsidRDefault="001614C7" w:rsidP="00E53B94">
                  <w:pPr>
                    <w:rPr>
                      <w:rFonts w:ascii="Comic Sans MS" w:hAnsi="Comic Sans MS"/>
                      <w:sz w:val="24"/>
                      <w:szCs w:val="24"/>
                    </w:rPr>
                  </w:pPr>
                  <m:oMathPara>
                    <m:oMath>
                      <m:r>
                        <w:rPr>
                          <w:rFonts w:ascii="Cambria Math" w:hAnsi="Cambria Math"/>
                          <w:sz w:val="24"/>
                          <w:szCs w:val="24"/>
                        </w:rPr>
                        <m:t>4.6</m:t>
                      </m:r>
                    </m:oMath>
                  </m:oMathPara>
                </w:p>
              </w:tc>
            </w:tr>
            <w:tr w:rsidR="00A87664" w:rsidTr="001614C7">
              <w:tc>
                <w:tcPr>
                  <w:tcW w:w="1292" w:type="dxa"/>
                  <w:tcBorders>
                    <w:top w:val="nil"/>
                    <w:left w:val="single" w:sz="4" w:space="0" w:color="auto"/>
                    <w:bottom w:val="single" w:sz="4" w:space="0" w:color="auto"/>
                    <w:right w:val="nil"/>
                  </w:tcBorders>
                </w:tcPr>
                <w:p w:rsidR="00A87664" w:rsidRDefault="001614C7" w:rsidP="001614C7">
                  <w:pPr>
                    <w:rPr>
                      <w:rFonts w:ascii="Comic Sans MS" w:hAnsi="Comic Sans MS"/>
                      <w:sz w:val="24"/>
                      <w:szCs w:val="24"/>
                    </w:rPr>
                  </w:pPr>
                  <m:oMathPara>
                    <m:oMath>
                      <m:r>
                        <w:rPr>
                          <w:rFonts w:ascii="Cambria Math" w:hAnsi="Cambria Math"/>
                          <w:sz w:val="24"/>
                          <w:szCs w:val="24"/>
                        </w:rPr>
                        <m:t>200</m:t>
                      </m:r>
                      <m:r>
                        <w:rPr>
                          <w:rFonts w:ascii="Cambria Math" w:hAnsi="Cambria Math"/>
                          <w:sz w:val="24"/>
                          <w:szCs w:val="24"/>
                        </w:rPr>
                        <m:t>3</m:t>
                      </m:r>
                    </m:oMath>
                  </m:oMathPara>
                </w:p>
              </w:tc>
              <w:tc>
                <w:tcPr>
                  <w:tcW w:w="1292" w:type="dxa"/>
                  <w:tcBorders>
                    <w:top w:val="nil"/>
                    <w:left w:val="nil"/>
                    <w:bottom w:val="single" w:sz="4" w:space="0" w:color="auto"/>
                    <w:right w:val="single" w:sz="4" w:space="0" w:color="auto"/>
                  </w:tcBorders>
                </w:tcPr>
                <w:p w:rsidR="00A87664" w:rsidRDefault="001614C7" w:rsidP="00E53B94">
                  <w:pPr>
                    <w:rPr>
                      <w:rFonts w:ascii="Comic Sans MS" w:hAnsi="Comic Sans MS"/>
                      <w:sz w:val="24"/>
                      <w:szCs w:val="24"/>
                    </w:rPr>
                  </w:pPr>
                  <m:oMathPara>
                    <m:oMath>
                      <m:r>
                        <w:rPr>
                          <w:rFonts w:ascii="Cambria Math" w:hAnsi="Cambria Math"/>
                          <w:sz w:val="24"/>
                          <w:szCs w:val="24"/>
                        </w:rPr>
                        <m:t>6</m:t>
                      </m:r>
                      <m:r>
                        <w:rPr>
                          <w:rFonts w:ascii="Cambria Math" w:hAnsi="Cambria Math"/>
                          <w:sz w:val="24"/>
                          <w:szCs w:val="24"/>
                        </w:rPr>
                        <m:t>.0</m:t>
                      </m:r>
                    </m:oMath>
                  </m:oMathPara>
                </w:p>
              </w:tc>
              <w:tc>
                <w:tcPr>
                  <w:tcW w:w="1292" w:type="dxa"/>
                  <w:tcBorders>
                    <w:top w:val="nil"/>
                    <w:left w:val="single" w:sz="4" w:space="0" w:color="auto"/>
                    <w:bottom w:val="single" w:sz="4" w:space="0" w:color="auto"/>
                    <w:right w:val="nil"/>
                  </w:tcBorders>
                </w:tcPr>
                <w:p w:rsidR="00A87664" w:rsidRDefault="001614C7" w:rsidP="001614C7">
                  <w:pPr>
                    <w:rPr>
                      <w:rFonts w:ascii="Comic Sans MS" w:hAnsi="Comic Sans MS"/>
                      <w:sz w:val="24"/>
                      <w:szCs w:val="24"/>
                    </w:rPr>
                  </w:pPr>
                  <m:oMathPara>
                    <m:oMath>
                      <m:r>
                        <w:rPr>
                          <w:rFonts w:ascii="Cambria Math" w:hAnsi="Cambria Math"/>
                          <w:sz w:val="24"/>
                          <w:szCs w:val="24"/>
                        </w:rPr>
                        <m:t>200</m:t>
                      </m:r>
                      <m:r>
                        <w:rPr>
                          <w:rFonts w:ascii="Cambria Math" w:hAnsi="Cambria Math"/>
                          <w:sz w:val="24"/>
                          <w:szCs w:val="24"/>
                        </w:rPr>
                        <m:t>8</m:t>
                      </m:r>
                    </m:oMath>
                  </m:oMathPara>
                </w:p>
              </w:tc>
              <w:tc>
                <w:tcPr>
                  <w:tcW w:w="1293" w:type="dxa"/>
                  <w:tcBorders>
                    <w:top w:val="nil"/>
                    <w:left w:val="nil"/>
                    <w:bottom w:val="single" w:sz="4" w:space="0" w:color="auto"/>
                    <w:right w:val="single" w:sz="4" w:space="0" w:color="auto"/>
                  </w:tcBorders>
                </w:tcPr>
                <w:p w:rsidR="00A87664" w:rsidRDefault="001614C7" w:rsidP="00E53B94">
                  <w:pPr>
                    <w:rPr>
                      <w:rFonts w:ascii="Comic Sans MS" w:hAnsi="Comic Sans MS"/>
                      <w:sz w:val="24"/>
                      <w:szCs w:val="24"/>
                    </w:rPr>
                  </w:pPr>
                  <m:oMathPara>
                    <m:oMath>
                      <m:r>
                        <w:rPr>
                          <w:rFonts w:ascii="Cambria Math" w:hAnsi="Cambria Math"/>
                          <w:sz w:val="24"/>
                          <w:szCs w:val="24"/>
                        </w:rPr>
                        <m:t>5.8</m:t>
                      </m:r>
                    </m:oMath>
                  </m:oMathPara>
                </w:p>
              </w:tc>
            </w:tr>
          </w:tbl>
          <w:p w:rsidR="00A87F2F" w:rsidRDefault="00A87F2F" w:rsidP="00E53B94">
            <w:pPr>
              <w:rPr>
                <w:rFonts w:ascii="Comic Sans MS" w:hAnsi="Comic Sans MS"/>
                <w:sz w:val="24"/>
                <w:szCs w:val="24"/>
              </w:rPr>
            </w:pPr>
          </w:p>
        </w:tc>
      </w:tr>
      <w:tr w:rsidR="00A87F2F" w:rsidTr="001614C7">
        <w:tc>
          <w:tcPr>
            <w:tcW w:w="10790" w:type="dxa"/>
            <w:gridSpan w:val="2"/>
            <w:tcBorders>
              <w:top w:val="single" w:sz="4" w:space="0" w:color="auto"/>
              <w:left w:val="nil"/>
              <w:bottom w:val="nil"/>
              <w:right w:val="nil"/>
            </w:tcBorders>
          </w:tcPr>
          <w:p w:rsidR="00A87F2F" w:rsidRDefault="00A87664" w:rsidP="00A87664">
            <w:pPr>
              <w:rPr>
                <w:rFonts w:ascii="Comic Sans MS" w:eastAsiaTheme="minorEastAsia" w:hAnsi="Comic Sans MS"/>
                <w:sz w:val="24"/>
                <w:szCs w:val="24"/>
              </w:rPr>
            </w:pPr>
            <w:r>
              <w:rPr>
                <w:rFonts w:ascii="Comic Sans MS" w:hAnsi="Comic Sans MS"/>
                <w:sz w:val="24"/>
                <w:szCs w:val="24"/>
              </w:rPr>
              <w:t xml:space="preserve">A.)  What is the meaning </w:t>
            </w:r>
            <w:proofErr w:type="gramStart"/>
            <w:r>
              <w:rPr>
                <w:rFonts w:ascii="Comic Sans MS" w:hAnsi="Comic Sans MS"/>
                <w:sz w:val="24"/>
                <w:szCs w:val="24"/>
              </w:rPr>
              <w:t xml:space="preserve">of </w:t>
            </w:r>
            <w:proofErr w:type="gramEnd"/>
            <m:oMath>
              <m:r>
                <w:rPr>
                  <w:rFonts w:ascii="Cambria Math" w:hAnsi="Cambria Math"/>
                  <w:sz w:val="24"/>
                  <w:szCs w:val="24"/>
                </w:rPr>
                <m:t>U'(t)</m:t>
              </m:r>
            </m:oMath>
            <w:r>
              <w:rPr>
                <w:rFonts w:ascii="Comic Sans MS" w:eastAsiaTheme="minorEastAsia" w:hAnsi="Comic Sans MS"/>
                <w:sz w:val="24"/>
                <w:szCs w:val="24"/>
              </w:rPr>
              <w:t>?  What are its units?</w:t>
            </w:r>
          </w:p>
          <w:p w:rsidR="001614C7" w:rsidRDefault="001614C7" w:rsidP="00A87664">
            <w:pPr>
              <w:rPr>
                <w:rFonts w:ascii="Comic Sans MS" w:hAnsi="Comic Sans MS"/>
                <w:sz w:val="24"/>
                <w:szCs w:val="24"/>
              </w:rPr>
            </w:pPr>
          </w:p>
          <w:p w:rsidR="001614C7" w:rsidRDefault="001614C7" w:rsidP="00A87664">
            <w:pPr>
              <w:rPr>
                <w:rFonts w:ascii="Comic Sans MS" w:hAnsi="Comic Sans MS"/>
                <w:sz w:val="24"/>
                <w:szCs w:val="24"/>
              </w:rPr>
            </w:pPr>
          </w:p>
          <w:p w:rsidR="001614C7" w:rsidRDefault="001614C7" w:rsidP="00A87664">
            <w:pPr>
              <w:rPr>
                <w:rFonts w:ascii="Comic Sans MS" w:hAnsi="Comic Sans MS"/>
                <w:sz w:val="24"/>
                <w:szCs w:val="24"/>
              </w:rPr>
            </w:pPr>
          </w:p>
          <w:p w:rsidR="001614C7" w:rsidRDefault="001614C7" w:rsidP="00A87664">
            <w:pPr>
              <w:rPr>
                <w:rFonts w:ascii="Comic Sans MS" w:hAnsi="Comic Sans MS"/>
                <w:sz w:val="24"/>
                <w:szCs w:val="24"/>
              </w:rPr>
            </w:pPr>
          </w:p>
          <w:p w:rsidR="001614C7" w:rsidRDefault="001614C7" w:rsidP="00A87664">
            <w:pPr>
              <w:rPr>
                <w:rFonts w:ascii="Comic Sans MS" w:hAnsi="Comic Sans MS"/>
                <w:sz w:val="24"/>
                <w:szCs w:val="24"/>
              </w:rPr>
            </w:pPr>
          </w:p>
        </w:tc>
      </w:tr>
      <w:tr w:rsidR="00A87F2F" w:rsidTr="001614C7">
        <w:tc>
          <w:tcPr>
            <w:tcW w:w="10790" w:type="dxa"/>
            <w:gridSpan w:val="2"/>
            <w:tcBorders>
              <w:top w:val="nil"/>
              <w:left w:val="nil"/>
              <w:bottom w:val="nil"/>
              <w:right w:val="nil"/>
            </w:tcBorders>
          </w:tcPr>
          <w:p w:rsidR="00A87F2F" w:rsidRDefault="00A87664" w:rsidP="00E53B94">
            <w:pPr>
              <w:rPr>
                <w:rFonts w:ascii="Comic Sans MS" w:eastAsiaTheme="minorEastAsia" w:hAnsi="Comic Sans MS"/>
                <w:sz w:val="24"/>
                <w:szCs w:val="24"/>
              </w:rPr>
            </w:pPr>
            <w:r>
              <w:rPr>
                <w:rFonts w:ascii="Comic Sans MS" w:hAnsi="Comic Sans MS"/>
                <w:sz w:val="24"/>
                <w:szCs w:val="24"/>
              </w:rPr>
              <w:t xml:space="preserve">B.)  Construct a table of estimated values </w:t>
            </w:r>
            <w:proofErr w:type="gramStart"/>
            <w:r>
              <w:rPr>
                <w:rFonts w:ascii="Comic Sans MS" w:hAnsi="Comic Sans MS"/>
                <w:sz w:val="24"/>
                <w:szCs w:val="24"/>
              </w:rPr>
              <w:t xml:space="preserve">for </w:t>
            </w:r>
            <w:proofErr w:type="gramEnd"/>
            <m:oMath>
              <m:r>
                <w:rPr>
                  <w:rFonts w:ascii="Cambria Math" w:hAnsi="Cambria Math"/>
                  <w:sz w:val="24"/>
                  <w:szCs w:val="24"/>
                </w:rPr>
                <m:t>U'(t)</m:t>
              </m:r>
            </m:oMath>
            <w:r>
              <w:rPr>
                <w:rFonts w:ascii="Comic Sans MS" w:eastAsiaTheme="minorEastAsia" w:hAnsi="Comic Sans MS"/>
                <w:sz w:val="24"/>
                <w:szCs w:val="24"/>
              </w:rPr>
              <w:t>.</w:t>
            </w:r>
          </w:p>
          <w:p w:rsidR="001614C7" w:rsidRDefault="001614C7" w:rsidP="00E53B94">
            <w:pPr>
              <w:rPr>
                <w:rFonts w:ascii="Comic Sans MS" w:eastAsiaTheme="minorEastAsia" w:hAnsi="Comic Sans MS"/>
                <w:sz w:val="24"/>
                <w:szCs w:val="24"/>
              </w:rPr>
            </w:pPr>
          </w:p>
          <w:p w:rsidR="001614C7" w:rsidRDefault="001614C7" w:rsidP="00E53B94">
            <w:pPr>
              <w:rPr>
                <w:rFonts w:ascii="Comic Sans MS" w:eastAsiaTheme="minorEastAsia" w:hAnsi="Comic Sans MS"/>
                <w:sz w:val="24"/>
                <w:szCs w:val="24"/>
              </w:rPr>
            </w:pPr>
          </w:p>
          <w:p w:rsidR="001614C7" w:rsidRDefault="001614C7" w:rsidP="00E53B94">
            <w:pPr>
              <w:rPr>
                <w:rFonts w:ascii="Comic Sans MS" w:eastAsiaTheme="minorEastAsia" w:hAnsi="Comic Sans MS"/>
                <w:sz w:val="24"/>
                <w:szCs w:val="24"/>
              </w:rPr>
            </w:pPr>
          </w:p>
          <w:p w:rsidR="001614C7" w:rsidRDefault="001614C7" w:rsidP="00E53B94">
            <w:pPr>
              <w:rPr>
                <w:rFonts w:ascii="Comic Sans MS" w:hAnsi="Comic Sans MS"/>
                <w:sz w:val="24"/>
                <w:szCs w:val="24"/>
              </w:rPr>
            </w:pPr>
          </w:p>
        </w:tc>
      </w:tr>
    </w:tbl>
    <w:p w:rsidR="00A87F2F" w:rsidRPr="00E53B94" w:rsidRDefault="00A87F2F" w:rsidP="00E53B94">
      <w:pPr>
        <w:spacing w:after="0"/>
        <w:rPr>
          <w:rFonts w:ascii="Comic Sans MS" w:hAnsi="Comic Sans MS"/>
          <w:sz w:val="24"/>
          <w:szCs w:val="24"/>
        </w:rPr>
      </w:pPr>
    </w:p>
    <w:sectPr w:rsidR="00A87F2F" w:rsidRPr="00E53B94" w:rsidSect="00E53B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6D8C"/>
    <w:multiLevelType w:val="hybridMultilevel"/>
    <w:tmpl w:val="E40410FC"/>
    <w:lvl w:ilvl="0" w:tplc="04A0CD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A53F0"/>
    <w:multiLevelType w:val="hybridMultilevel"/>
    <w:tmpl w:val="B9B6098A"/>
    <w:lvl w:ilvl="0" w:tplc="0DAAA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94"/>
    <w:rsid w:val="001614C7"/>
    <w:rsid w:val="001E29A3"/>
    <w:rsid w:val="001F6919"/>
    <w:rsid w:val="00326E91"/>
    <w:rsid w:val="00364634"/>
    <w:rsid w:val="00970F08"/>
    <w:rsid w:val="009B0A79"/>
    <w:rsid w:val="00A02B10"/>
    <w:rsid w:val="00A87664"/>
    <w:rsid w:val="00A87F2F"/>
    <w:rsid w:val="00B83DF9"/>
    <w:rsid w:val="00E53B94"/>
    <w:rsid w:val="00FA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650AF-522A-45DD-BACD-8DE709FE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9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B94"/>
    <w:pPr>
      <w:ind w:left="720"/>
      <w:contextualSpacing/>
    </w:pPr>
  </w:style>
  <w:style w:type="character" w:styleId="PlaceholderText">
    <w:name w:val="Placeholder Text"/>
    <w:basedOn w:val="DefaultParagraphFont"/>
    <w:uiPriority w:val="99"/>
    <w:semiHidden/>
    <w:rsid w:val="00E53B94"/>
    <w:rPr>
      <w:color w:val="808080"/>
    </w:rPr>
  </w:style>
  <w:style w:type="paragraph" w:styleId="BalloonText">
    <w:name w:val="Balloon Text"/>
    <w:basedOn w:val="Normal"/>
    <w:link w:val="BalloonTextChar"/>
    <w:uiPriority w:val="99"/>
    <w:semiHidden/>
    <w:unhideWhenUsed/>
    <w:rsid w:val="009B0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6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Macintyre</dc:creator>
  <cp:keywords/>
  <dc:description/>
  <cp:lastModifiedBy>Christina Macintyre</cp:lastModifiedBy>
  <cp:revision>2</cp:revision>
  <cp:lastPrinted>2015-08-01T19:41:00Z</cp:lastPrinted>
  <dcterms:created xsi:type="dcterms:W3CDTF">2015-08-01T19:53:00Z</dcterms:created>
  <dcterms:modified xsi:type="dcterms:W3CDTF">2015-08-01T19:53:00Z</dcterms:modified>
</cp:coreProperties>
</file>